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F459D5" w14:textId="19F38519" w:rsidR="00E66A33" w:rsidRPr="003D6623" w:rsidRDefault="006F403A" w:rsidP="00E66A33">
      <w:pPr>
        <w:pStyle w:val="berschrift1"/>
        <w:rPr>
          <w:lang w:val="de-CH"/>
        </w:rPr>
      </w:pPr>
      <w:r w:rsidRPr="003D6623">
        <w:rPr>
          <w:lang w:val="de-CH"/>
        </w:rPr>
        <w:t>Endress+Hauser auf der ILMAC Lausanne 202</w:t>
      </w:r>
      <w:r w:rsidR="005C434F" w:rsidRPr="003D6623">
        <w:rPr>
          <w:lang w:val="de-CH"/>
        </w:rPr>
        <w:t>4</w:t>
      </w:r>
    </w:p>
    <w:p w14:paraId="345DFCC5" w14:textId="70E984BA" w:rsidR="004E5EA3" w:rsidRPr="00B95332" w:rsidRDefault="00DB3903" w:rsidP="004E5EA3">
      <w:pPr>
        <w:pStyle w:val="berschrift2"/>
        <w:rPr>
          <w:lang w:val="de-CH"/>
        </w:rPr>
      </w:pPr>
      <w:r w:rsidRPr="00B95332">
        <w:rPr>
          <w:lang w:val="de-CH"/>
        </w:rPr>
        <w:t xml:space="preserve">Innovative und vielseitige </w:t>
      </w:r>
      <w:r w:rsidR="00B95332" w:rsidRPr="00B95332">
        <w:rPr>
          <w:lang w:val="de-CH"/>
        </w:rPr>
        <w:t>Messgeräte für alle Bedürfnisse</w:t>
      </w:r>
    </w:p>
    <w:p w14:paraId="61DA24F5" w14:textId="1123B6BB" w:rsidR="00B57930" w:rsidRPr="0018285F" w:rsidRDefault="00DB3903" w:rsidP="0018285F">
      <w:pPr>
        <w:pStyle w:val="3Lead"/>
      </w:pPr>
      <w:r w:rsidRPr="0018285F">
        <w:t>Endress+Hauser</w:t>
      </w:r>
      <w:r w:rsidR="00B95332" w:rsidRPr="0018285F">
        <w:t xml:space="preserve"> präsentiert </w:t>
      </w:r>
      <w:r w:rsidRPr="0018285F">
        <w:t>an der</w:t>
      </w:r>
      <w:r w:rsidR="00533251" w:rsidRPr="0018285F">
        <w:t xml:space="preserve"> diesjährigen</w:t>
      </w:r>
      <w:r w:rsidRPr="0018285F">
        <w:t xml:space="preserve"> ILMAC </w:t>
      </w:r>
      <w:r w:rsidR="00533251" w:rsidRPr="0018285F">
        <w:t xml:space="preserve">in </w:t>
      </w:r>
      <w:r w:rsidRPr="0018285F">
        <w:t>Lausanne</w:t>
      </w:r>
      <w:r w:rsidR="00383633">
        <w:t>,</w:t>
      </w:r>
      <w:r w:rsidRPr="0018285F">
        <w:t xml:space="preserve"> vom 18. bis 19. September 2024</w:t>
      </w:r>
      <w:r w:rsidR="00383633">
        <w:t>,</w:t>
      </w:r>
      <w:r w:rsidRPr="0018285F">
        <w:t xml:space="preserve"> innovative Messlösungen </w:t>
      </w:r>
      <w:r w:rsidR="00533251" w:rsidRPr="0018285F">
        <w:t>für</w:t>
      </w:r>
      <w:r w:rsidR="00ED1374" w:rsidRPr="0018285F">
        <w:t xml:space="preserve"> </w:t>
      </w:r>
      <w:r w:rsidR="00B63CD2" w:rsidRPr="0018285F">
        <w:t xml:space="preserve">Life </w:t>
      </w:r>
      <w:r w:rsidR="00B63CD2">
        <w:t>Sciences</w:t>
      </w:r>
      <w:r w:rsidR="00B63CD2" w:rsidRPr="0018285F">
        <w:t xml:space="preserve"> </w:t>
      </w:r>
      <w:r w:rsidR="00B12D05">
        <w:t>sowie</w:t>
      </w:r>
      <w:r w:rsidR="00B63CD2">
        <w:t xml:space="preserve"> </w:t>
      </w:r>
      <w:r w:rsidR="001E4353" w:rsidRPr="0018285F">
        <w:t xml:space="preserve">die </w:t>
      </w:r>
      <w:r w:rsidR="00EA674D">
        <w:t>Lebensmittel</w:t>
      </w:r>
      <w:r w:rsidR="00204B45">
        <w:t>-</w:t>
      </w:r>
      <w:r w:rsidR="00EA674D">
        <w:t xml:space="preserve"> und Getränke</w:t>
      </w:r>
      <w:r w:rsidR="00204B45">
        <w:t>i</w:t>
      </w:r>
      <w:r w:rsidR="007977C8">
        <w:t>ndustrie</w:t>
      </w:r>
      <w:r w:rsidR="00780E28">
        <w:t>.</w:t>
      </w:r>
      <w:r w:rsidRPr="0018285F">
        <w:t xml:space="preserve"> </w:t>
      </w:r>
      <w:r w:rsidR="00C078F7" w:rsidRPr="0018285F">
        <w:t xml:space="preserve">In Halle </w:t>
      </w:r>
      <w:r w:rsidRPr="0018285F">
        <w:t>36, Stand A172,</w:t>
      </w:r>
      <w:r w:rsidR="00C078F7" w:rsidRPr="0018285F">
        <w:t xml:space="preserve"> </w:t>
      </w:r>
      <w:r w:rsidR="00244678" w:rsidRPr="0018285F">
        <w:t>zeigt Endress+Hauser Neuheiten und bewährte Technologien</w:t>
      </w:r>
      <w:r w:rsidR="00CF5A69" w:rsidRPr="0018285F">
        <w:t xml:space="preserve"> für </w:t>
      </w:r>
      <w:r w:rsidR="0018285F" w:rsidRPr="0018285F">
        <w:t xml:space="preserve">zuverlässige </w:t>
      </w:r>
      <w:r w:rsidR="00CF5A69" w:rsidRPr="0018285F">
        <w:t xml:space="preserve">Messungen, </w:t>
      </w:r>
      <w:r w:rsidR="00C67D19">
        <w:t xml:space="preserve">passend </w:t>
      </w:r>
      <w:r w:rsidR="00383633">
        <w:t>für alle</w:t>
      </w:r>
      <w:r w:rsidR="00CF5A69" w:rsidRPr="0018285F">
        <w:t xml:space="preserve"> Anwendung</w:t>
      </w:r>
      <w:r w:rsidR="00383633">
        <w:t>en</w:t>
      </w:r>
      <w:r w:rsidR="00CF5A69" w:rsidRPr="0018285F">
        <w:t xml:space="preserve">. </w:t>
      </w:r>
    </w:p>
    <w:p w14:paraId="0A85F11A" w14:textId="2299D965" w:rsidR="002257D3" w:rsidRDefault="001370EF" w:rsidP="002257D3">
      <w:pPr>
        <w:pStyle w:val="Default"/>
        <w:rPr>
          <w:b/>
          <w:bCs/>
          <w:sz w:val="22"/>
          <w:szCs w:val="22"/>
        </w:rPr>
      </w:pPr>
      <w:r w:rsidRPr="00CE0944">
        <w:rPr>
          <w:b/>
          <w:bCs/>
          <w:sz w:val="22"/>
          <w:szCs w:val="22"/>
        </w:rPr>
        <w:t>Neue Produktlinie für Füllstand- und Druckmessung</w:t>
      </w:r>
    </w:p>
    <w:p w14:paraId="180A03DD" w14:textId="54E06EA7" w:rsidR="000A73C4" w:rsidRDefault="00180193" w:rsidP="00AC44C0">
      <w:pPr>
        <w:pStyle w:val="Default"/>
        <w:rPr>
          <w:sz w:val="22"/>
          <w:szCs w:val="22"/>
        </w:rPr>
      </w:pPr>
      <w:r>
        <w:rPr>
          <w:sz w:val="22"/>
          <w:szCs w:val="22"/>
        </w:rPr>
        <w:t xml:space="preserve">Speziell auf die Bedürfnisse der </w:t>
      </w:r>
      <w:r w:rsidRPr="00AC44C0">
        <w:rPr>
          <w:sz w:val="22"/>
          <w:szCs w:val="22"/>
        </w:rPr>
        <w:t xml:space="preserve">Life Sciences </w:t>
      </w:r>
      <w:r>
        <w:rPr>
          <w:sz w:val="22"/>
          <w:szCs w:val="22"/>
        </w:rPr>
        <w:t xml:space="preserve">sowie der </w:t>
      </w:r>
      <w:r w:rsidRPr="00AC44C0">
        <w:rPr>
          <w:sz w:val="22"/>
          <w:szCs w:val="22"/>
        </w:rPr>
        <w:t>Lebensmittel- und Getränkeindustrie zugeschnitten</w:t>
      </w:r>
      <w:r w:rsidR="00914CE9">
        <w:rPr>
          <w:sz w:val="22"/>
          <w:szCs w:val="22"/>
        </w:rPr>
        <w:t xml:space="preserve">, </w:t>
      </w:r>
      <w:r w:rsidR="007B6B68" w:rsidRPr="00AC44C0">
        <w:rPr>
          <w:sz w:val="22"/>
          <w:szCs w:val="22"/>
        </w:rPr>
        <w:t>biet</w:t>
      </w:r>
      <w:r w:rsidR="007B6B68">
        <w:rPr>
          <w:sz w:val="22"/>
          <w:szCs w:val="22"/>
        </w:rPr>
        <w:t xml:space="preserve">et die neue Compact Line </w:t>
      </w:r>
      <w:r w:rsidR="007B6B68" w:rsidRPr="00AC44C0">
        <w:rPr>
          <w:sz w:val="22"/>
          <w:szCs w:val="22"/>
        </w:rPr>
        <w:t>ideale Lösung</w:t>
      </w:r>
      <w:r w:rsidR="009353FA">
        <w:rPr>
          <w:sz w:val="22"/>
          <w:szCs w:val="22"/>
        </w:rPr>
        <w:t>en</w:t>
      </w:r>
      <w:r w:rsidR="007B6B68" w:rsidRPr="00AC44C0">
        <w:rPr>
          <w:sz w:val="22"/>
          <w:szCs w:val="22"/>
        </w:rPr>
        <w:t xml:space="preserve"> für hygienische Anwendungen, insbesondere in kleinen Behältern. </w:t>
      </w:r>
      <w:r w:rsidR="000A73C4" w:rsidRPr="00AC44C0">
        <w:rPr>
          <w:sz w:val="22"/>
          <w:szCs w:val="22"/>
        </w:rPr>
        <w:t>Die Sensoren wurden unter Berücksichtigung der Kundenbedürfnisse entwickelt und zeichnen sich durch ein kompaktes Design, kleine Prozessanschlüsse und eine hervorragende Leistung aus, wodurch sie sowohl für kleine als auch für große Betriebe vielseitig einsetzbar sind.</w:t>
      </w:r>
    </w:p>
    <w:p w14:paraId="20CC857D" w14:textId="77777777" w:rsidR="000A73C4" w:rsidRDefault="000A73C4" w:rsidP="00AC44C0">
      <w:pPr>
        <w:pStyle w:val="Default"/>
        <w:rPr>
          <w:sz w:val="22"/>
          <w:szCs w:val="22"/>
        </w:rPr>
      </w:pPr>
    </w:p>
    <w:p w14:paraId="58B9BA8B" w14:textId="1FDE2BA8" w:rsidR="00AC44C0" w:rsidRDefault="006D5056" w:rsidP="00AC44C0">
      <w:pPr>
        <w:pStyle w:val="Default"/>
        <w:rPr>
          <w:sz w:val="22"/>
          <w:szCs w:val="22"/>
        </w:rPr>
      </w:pPr>
      <w:r w:rsidRPr="00AC44C0">
        <w:rPr>
          <w:sz w:val="22"/>
          <w:szCs w:val="22"/>
        </w:rPr>
        <w:t xml:space="preserve">Mit drei Messprinzipien - Druck, kontinuierlicher Füllstand und Grenzstand </w:t>
      </w:r>
      <w:r w:rsidR="00D426F7">
        <w:rPr>
          <w:sz w:val="22"/>
          <w:szCs w:val="22"/>
        </w:rPr>
        <w:t>–</w:t>
      </w:r>
      <w:r>
        <w:rPr>
          <w:sz w:val="22"/>
          <w:szCs w:val="22"/>
        </w:rPr>
        <w:t xml:space="preserve"> </w:t>
      </w:r>
      <w:r w:rsidR="00D426F7">
        <w:rPr>
          <w:sz w:val="22"/>
          <w:szCs w:val="22"/>
        </w:rPr>
        <w:t>hilft sie Kunden, die</w:t>
      </w:r>
      <w:r w:rsidR="00AC44C0" w:rsidRPr="00AC44C0">
        <w:rPr>
          <w:sz w:val="22"/>
          <w:szCs w:val="22"/>
        </w:rPr>
        <w:t xml:space="preserve"> Produktivität zu steigern, Arbeitsabläufe zu vereinfachen und </w:t>
      </w:r>
      <w:r w:rsidR="003550D8">
        <w:rPr>
          <w:sz w:val="22"/>
          <w:szCs w:val="22"/>
        </w:rPr>
        <w:t xml:space="preserve">bietet </w:t>
      </w:r>
      <w:r w:rsidR="00AC44C0" w:rsidRPr="00AC44C0">
        <w:rPr>
          <w:sz w:val="22"/>
          <w:szCs w:val="22"/>
        </w:rPr>
        <w:t>optimale Skalierbarkeit. Das 360-Grad-Hygienedesign und die Schutzart IP69 gewährleisten eine effiziente Reinigung, während die geschweißte Edelstahlkonstruktion der Reinigung und Sterilisation vor Ort standhält</w:t>
      </w:r>
      <w:r w:rsidR="009F1647">
        <w:rPr>
          <w:sz w:val="22"/>
          <w:szCs w:val="22"/>
        </w:rPr>
        <w:t>. So werden</w:t>
      </w:r>
      <w:r w:rsidR="00AC44C0" w:rsidRPr="00AC44C0">
        <w:rPr>
          <w:sz w:val="22"/>
          <w:szCs w:val="22"/>
        </w:rPr>
        <w:t xml:space="preserve"> Ausfallzeiten und Kontaminationsrisiken reduziert. Darüber hinaus ermöglicht ein intuitives Touch-Display schnelle und einfache Einstellungen vor Ort, wobei das nahtlose Design Schmutzablagerungen verhindert.</w:t>
      </w:r>
    </w:p>
    <w:p w14:paraId="6479C26C" w14:textId="77777777" w:rsidR="0076671B" w:rsidRPr="00AC44C0" w:rsidRDefault="0076671B" w:rsidP="00AC44C0">
      <w:pPr>
        <w:pStyle w:val="Default"/>
        <w:rPr>
          <w:sz w:val="22"/>
          <w:szCs w:val="22"/>
        </w:rPr>
      </w:pPr>
    </w:p>
    <w:p w14:paraId="5D2AB6D3" w14:textId="239ADF0F" w:rsidR="00121934" w:rsidRPr="00FB0338" w:rsidRDefault="0076671B" w:rsidP="00FB0338">
      <w:r w:rsidRPr="0076671B">
        <w:rPr>
          <w:b/>
          <w:bCs/>
        </w:rPr>
        <w:t>Präzise und flexible mobile Messlösungen</w:t>
      </w:r>
      <w:r w:rsidR="00894B93">
        <w:rPr>
          <w:b/>
          <w:bCs/>
        </w:rPr>
        <w:br/>
      </w:r>
      <w:r w:rsidR="00FB0338">
        <w:t>Endress+Hauser präsentiert eine vielseitige mobile Kalibrierlösung, maßgeschneidert für Branchen wie Lebensmittel, Chemie und Life Sciences. Die lokal produzierten Systeme bieten präzise Messtechnik für Abfüllen, Dosieren und Kalibrieren in anspruchsvollen Umgebungen. Der mobile Kalibrier- und Dosierwagen, ausgestattet mit automatischer Steuerung und Ventilmanagement, eignet sich ideal für große Mengen, inklusive viskoser Medien. Hygienisch, nach EHEDG- und Ex-Standards, unterstützt er sowohl Flüssigkeiten als auch Gase, mit flexiblen Optionen für Inline- oder Offline-Kalibrierung. Eine rückführbare Rekalibrierung gewährleistet langfristige Genauigkeit und Normkonformität.</w:t>
      </w:r>
      <w:r w:rsidR="00FB0338">
        <w:br/>
      </w:r>
      <w:r w:rsidR="00FB0338">
        <w:br/>
      </w:r>
      <w:proofErr w:type="spellStart"/>
      <w:r w:rsidR="00121934" w:rsidRPr="00121934">
        <w:rPr>
          <w:b/>
          <w:bCs/>
        </w:rPr>
        <w:t>Memosens</w:t>
      </w:r>
      <w:proofErr w:type="spellEnd"/>
      <w:r w:rsidR="00121934" w:rsidRPr="00121934">
        <w:rPr>
          <w:b/>
          <w:bCs/>
        </w:rPr>
        <w:t xml:space="preserve"> 2.0 - Einfach, sicher und vernetzt</w:t>
      </w:r>
      <w:r w:rsidR="00121934">
        <w:rPr>
          <w:b/>
          <w:bCs/>
        </w:rPr>
        <w:br/>
      </w:r>
      <w:r w:rsidR="00121934" w:rsidRPr="00121934">
        <w:t xml:space="preserve">Die </w:t>
      </w:r>
      <w:proofErr w:type="spellStart"/>
      <w:r w:rsidR="00121934" w:rsidRPr="00121934">
        <w:t>Memosens</w:t>
      </w:r>
      <w:proofErr w:type="spellEnd"/>
      <w:r w:rsidR="00121934" w:rsidRPr="00121934">
        <w:t>-Technologie steht für Digitalisierung der Messwerte direkt im Sensorkopf, für kontaktlose, digitale Signalübertragung sowie für Diagnose und Speicherung aller sensorrelevanten Daten direkt im Sensor. Sie hat sich seit der Einführung 2004 millionenfach bewährt. </w:t>
      </w:r>
      <w:proofErr w:type="spellStart"/>
      <w:r w:rsidR="00000000">
        <w:fldChar w:fldCharType="begin"/>
      </w:r>
      <w:r w:rsidR="00000000">
        <w:instrText>HYPERLINK "https://www.ch.endress.com/de/messgeraete-fuer-die-prozesstechnik/fluessigkeitsanalyse-produktuebersicht/memosens_einfach_sicher_vernetzt" \o "Memosens"</w:instrText>
      </w:r>
      <w:r w:rsidR="00000000">
        <w:fldChar w:fldCharType="separate"/>
      </w:r>
      <w:r w:rsidR="00121934" w:rsidRPr="00121934">
        <w:t>Memosens</w:t>
      </w:r>
      <w:proofErr w:type="spellEnd"/>
      <w:r w:rsidR="00121934" w:rsidRPr="00121934">
        <w:t xml:space="preserve"> 2.0</w:t>
      </w:r>
      <w:r w:rsidR="00000000">
        <w:fldChar w:fldCharType="end"/>
      </w:r>
      <w:r w:rsidR="00121934" w:rsidRPr="00121934">
        <w:t xml:space="preserve"> verbindet modernste Technologien mit maximaler Praktikabilität. Zusätzliche Prozessdaten und Diagnoseinformationen erlauben präzise Voraussagen über den aktuellen Zustand und künftigen Wartungsbedarf. </w:t>
      </w:r>
      <w:r w:rsidR="00DA555A">
        <w:t>Dabei i</w:t>
      </w:r>
      <w:r w:rsidR="00121934" w:rsidRPr="00121934">
        <w:t xml:space="preserve">st die neue </w:t>
      </w:r>
      <w:proofErr w:type="spellStart"/>
      <w:r w:rsidR="00121934" w:rsidRPr="00121934">
        <w:t>Memosens</w:t>
      </w:r>
      <w:proofErr w:type="spellEnd"/>
      <w:r w:rsidR="00121934" w:rsidRPr="00121934">
        <w:t>-Generation vollständig abwärtskompatibel.</w:t>
      </w:r>
    </w:p>
    <w:p w14:paraId="5433E4D7" w14:textId="24FF6B24" w:rsidR="00E55E88" w:rsidRPr="00E55E88" w:rsidRDefault="00E55E88" w:rsidP="00894B93">
      <w:r w:rsidRPr="00E55E88">
        <w:rPr>
          <w:b/>
          <w:bCs/>
        </w:rPr>
        <w:lastRenderedPageBreak/>
        <w:t>Umfassende Dienstleistungen aus einer Hand</w:t>
      </w:r>
      <w:r>
        <w:rPr>
          <w:b/>
          <w:bCs/>
        </w:rPr>
        <w:br/>
      </w:r>
      <w:r w:rsidRPr="00E55E88">
        <w:t xml:space="preserve">Endress+Hauser gewährleistet Kundennähe in der ganzen Schweiz und ist </w:t>
      </w:r>
      <w:r w:rsidR="00D7676A">
        <w:t xml:space="preserve">daher neben </w:t>
      </w:r>
      <w:r w:rsidR="00CE1BC5">
        <w:t xml:space="preserve">dem </w:t>
      </w:r>
      <w:r>
        <w:t xml:space="preserve">Hauptsitz </w:t>
      </w:r>
      <w:r w:rsidRPr="00E55E88">
        <w:t>in Reinach, auch mit Niederlassung</w:t>
      </w:r>
      <w:r w:rsidR="00CE1BC5">
        <w:t>en</w:t>
      </w:r>
      <w:r w:rsidRPr="00E55E88">
        <w:t xml:space="preserve"> in Bussigny bei Lausanne </w:t>
      </w:r>
      <w:r w:rsidR="00CE1BC5">
        <w:t xml:space="preserve">und </w:t>
      </w:r>
      <w:r w:rsidR="000A648D">
        <w:t xml:space="preserve">in </w:t>
      </w:r>
      <w:proofErr w:type="spellStart"/>
      <w:r w:rsidR="00D63675">
        <w:t>Balerna</w:t>
      </w:r>
      <w:proofErr w:type="spellEnd"/>
      <w:r w:rsidR="00D63675">
        <w:t xml:space="preserve"> im Tessin </w:t>
      </w:r>
      <w:r w:rsidRPr="00E55E88">
        <w:t>präsent. Das Netzwerk von Vertriebsingenieuren und Servicetechnikern erstreckt sich über das ganze Land und gewährleistet eine nahtlose Betreuung von der Projektierung bis zur Inbetriebnahme. Das Team in Bussigny ist auf Beratung, Verkauf und Kundendienst spezialisiert und bietet in seinen modernen Räumlichkeiten maßgeschneiderte Schulungen und Workshops an. Dieses Engagement ermöglicht Endress+Hauser eine kompetente Beratung und einen umfassenden Service</w:t>
      </w:r>
      <w:r w:rsidR="00B40BB7">
        <w:t xml:space="preserve"> im ganzen Land. </w:t>
      </w:r>
    </w:p>
    <w:p w14:paraId="7FC46800" w14:textId="387C032C" w:rsidR="00F23FB6" w:rsidRPr="00E55E88" w:rsidRDefault="00F23FB6" w:rsidP="00E55E88">
      <w:r w:rsidRPr="00E55E88">
        <w:rPr>
          <w:rFonts w:cs="E+HWeidemannCom-Book"/>
          <w:szCs w:val="22"/>
          <w:lang w:val="de-CH" w:eastAsia="de-CH"/>
        </w:rPr>
        <w:br w:type="page"/>
      </w:r>
    </w:p>
    <w:p w14:paraId="52A6AD3A" w14:textId="305052CB" w:rsidR="00AB616A" w:rsidRDefault="00D27243">
      <w:pPr>
        <w:spacing w:after="0" w:line="240" w:lineRule="auto"/>
        <w:rPr>
          <w:sz w:val="20"/>
        </w:rPr>
      </w:pPr>
      <w:r>
        <w:rPr>
          <w:rFonts w:ascii="Times New Roman" w:eastAsia="Times New Roman" w:hAnsi="Times New Roman"/>
          <w:noProof/>
          <w:color w:val="auto"/>
          <w:sz w:val="24"/>
          <w:szCs w:val="24"/>
        </w:rPr>
        <w:lastRenderedPageBreak/>
        <w:drawing>
          <wp:inline distT="0" distB="0" distL="0" distR="0" wp14:anchorId="1485132F" wp14:editId="5C59C213">
            <wp:extent cx="2160000" cy="1441089"/>
            <wp:effectExtent l="0" t="0" r="0" b="6985"/>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160000" cy="1441089"/>
                    </a:xfrm>
                    <a:prstGeom prst="rect">
                      <a:avLst/>
                    </a:prstGeom>
                    <a:noFill/>
                    <a:ln>
                      <a:noFill/>
                    </a:ln>
                  </pic:spPr>
                </pic:pic>
              </a:graphicData>
            </a:graphic>
          </wp:inline>
        </w:drawing>
      </w:r>
    </w:p>
    <w:p w14:paraId="19AC6A59" w14:textId="77777777" w:rsidR="00D27243" w:rsidRDefault="00D27243">
      <w:pPr>
        <w:spacing w:after="0" w:line="240" w:lineRule="auto"/>
        <w:rPr>
          <w:b/>
          <w:bCs/>
          <w:sz w:val="20"/>
        </w:rPr>
      </w:pPr>
      <w:r w:rsidRPr="00D27243">
        <w:rPr>
          <w:b/>
          <w:bCs/>
          <w:sz w:val="20"/>
        </w:rPr>
        <w:t>EH_ILMAC_1.jpg</w:t>
      </w:r>
    </w:p>
    <w:p w14:paraId="58C39F71" w14:textId="28E97956" w:rsidR="00D27243" w:rsidRDefault="00F95517">
      <w:pPr>
        <w:spacing w:after="0" w:line="240" w:lineRule="auto"/>
        <w:rPr>
          <w:b/>
          <w:bCs/>
          <w:sz w:val="20"/>
        </w:rPr>
      </w:pPr>
      <w:r>
        <w:rPr>
          <w:szCs w:val="22"/>
        </w:rPr>
        <w:t>Kompaktes Design, volle Leistung: Endress+Hauser bringt eine neue Produktlinie vor für Füllstands-, Grenzstand- und Druckmessungen in hygienischen Anwendungen auf den Markt.</w:t>
      </w:r>
    </w:p>
    <w:p w14:paraId="7D9BBF21" w14:textId="77777777" w:rsidR="00D27243" w:rsidRPr="00C72B4C" w:rsidRDefault="00D27243">
      <w:pPr>
        <w:spacing w:after="0" w:line="240" w:lineRule="auto"/>
        <w:rPr>
          <w:sz w:val="20"/>
        </w:rPr>
      </w:pPr>
    </w:p>
    <w:p w14:paraId="18953E79" w14:textId="02BC6309" w:rsidR="004B0FFB" w:rsidRDefault="0005770C">
      <w:pPr>
        <w:spacing w:after="0" w:line="240" w:lineRule="auto"/>
        <w:rPr>
          <w:sz w:val="20"/>
        </w:rPr>
      </w:pPr>
      <w:r>
        <w:rPr>
          <w:noProof/>
        </w:rPr>
        <w:drawing>
          <wp:inline distT="0" distB="0" distL="0" distR="0" wp14:anchorId="4DF78C3E" wp14:editId="1247822D">
            <wp:extent cx="2160000" cy="1440654"/>
            <wp:effectExtent l="0" t="0" r="0" b="762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160000" cy="1440654"/>
                    </a:xfrm>
                    <a:prstGeom prst="rect">
                      <a:avLst/>
                    </a:prstGeom>
                    <a:noFill/>
                    <a:ln>
                      <a:noFill/>
                    </a:ln>
                  </pic:spPr>
                </pic:pic>
              </a:graphicData>
            </a:graphic>
          </wp:inline>
        </w:drawing>
      </w:r>
    </w:p>
    <w:p w14:paraId="21674616" w14:textId="772DCC50" w:rsidR="00FF2421" w:rsidRDefault="00D27243">
      <w:pPr>
        <w:spacing w:after="0" w:line="240" w:lineRule="auto"/>
        <w:rPr>
          <w:sz w:val="20"/>
        </w:rPr>
      </w:pPr>
      <w:r w:rsidRPr="00D27243">
        <w:rPr>
          <w:b/>
          <w:bCs/>
          <w:sz w:val="20"/>
        </w:rPr>
        <w:t>EH_ILMAC_</w:t>
      </w:r>
      <w:r w:rsidR="008B10DD">
        <w:rPr>
          <w:b/>
          <w:bCs/>
          <w:sz w:val="20"/>
        </w:rPr>
        <w:t>2</w:t>
      </w:r>
      <w:r w:rsidRPr="00D27243">
        <w:rPr>
          <w:b/>
          <w:bCs/>
          <w:sz w:val="20"/>
        </w:rPr>
        <w:t>.jpg</w:t>
      </w:r>
    </w:p>
    <w:p w14:paraId="03C5B82C" w14:textId="356ABA1C" w:rsidR="00FF2421" w:rsidRPr="00F95517" w:rsidRDefault="00F95517" w:rsidP="00F95517">
      <w:pPr>
        <w:spacing w:after="0" w:line="240" w:lineRule="auto"/>
        <w:rPr>
          <w:szCs w:val="22"/>
        </w:rPr>
      </w:pPr>
      <w:r w:rsidRPr="00F95517">
        <w:rPr>
          <w:szCs w:val="22"/>
        </w:rPr>
        <w:t>Exakt Messen und Dosieren</w:t>
      </w:r>
      <w:r>
        <w:rPr>
          <w:szCs w:val="22"/>
        </w:rPr>
        <w:t xml:space="preserve"> mit dem mobilen </w:t>
      </w:r>
      <w:r w:rsidR="00971017">
        <w:rPr>
          <w:szCs w:val="22"/>
        </w:rPr>
        <w:t>Kalibrier- und Dosierwagen</w:t>
      </w:r>
      <w:r w:rsidR="00162347">
        <w:rPr>
          <w:szCs w:val="22"/>
        </w:rPr>
        <w:t>.</w:t>
      </w:r>
    </w:p>
    <w:p w14:paraId="5D5CD082" w14:textId="77777777" w:rsidR="008B10DD" w:rsidRDefault="008B10DD">
      <w:pPr>
        <w:spacing w:after="0" w:line="240" w:lineRule="auto"/>
        <w:rPr>
          <w:sz w:val="20"/>
        </w:rPr>
      </w:pPr>
    </w:p>
    <w:p w14:paraId="4150BF5E" w14:textId="51F478F4" w:rsidR="008B10DD" w:rsidRDefault="008B10DD">
      <w:pPr>
        <w:spacing w:after="0" w:line="240" w:lineRule="auto"/>
        <w:rPr>
          <w:sz w:val="20"/>
        </w:rPr>
      </w:pPr>
      <w:r>
        <w:rPr>
          <w:noProof/>
          <w:sz w:val="20"/>
        </w:rPr>
        <w:drawing>
          <wp:inline distT="0" distB="0" distL="0" distR="0" wp14:anchorId="2AF251E1" wp14:editId="04AD955B">
            <wp:extent cx="2160000" cy="1437822"/>
            <wp:effectExtent l="0" t="0" r="0" b="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160000" cy="1437822"/>
                    </a:xfrm>
                    <a:prstGeom prst="rect">
                      <a:avLst/>
                    </a:prstGeom>
                    <a:noFill/>
                    <a:ln>
                      <a:noFill/>
                    </a:ln>
                  </pic:spPr>
                </pic:pic>
              </a:graphicData>
            </a:graphic>
          </wp:inline>
        </w:drawing>
      </w:r>
      <w:r w:rsidR="00C06816">
        <w:rPr>
          <w:sz w:val="20"/>
        </w:rPr>
        <w:br/>
      </w:r>
      <w:r w:rsidR="00C06816" w:rsidRPr="00D27243">
        <w:rPr>
          <w:b/>
          <w:bCs/>
          <w:sz w:val="20"/>
        </w:rPr>
        <w:t>EH_ILMAC_</w:t>
      </w:r>
      <w:r w:rsidR="00C06816">
        <w:rPr>
          <w:b/>
          <w:bCs/>
          <w:sz w:val="20"/>
        </w:rPr>
        <w:t>3</w:t>
      </w:r>
      <w:r w:rsidR="00C06816" w:rsidRPr="00D27243">
        <w:rPr>
          <w:b/>
          <w:bCs/>
          <w:sz w:val="20"/>
        </w:rPr>
        <w:t>.jpg</w:t>
      </w:r>
      <w:r w:rsidR="00277DAA">
        <w:rPr>
          <w:b/>
          <w:bCs/>
          <w:sz w:val="20"/>
        </w:rPr>
        <w:br/>
      </w:r>
      <w:proofErr w:type="spellStart"/>
      <w:r w:rsidR="00277DAA" w:rsidRPr="00277DAA">
        <w:rPr>
          <w:szCs w:val="22"/>
        </w:rPr>
        <w:t>Mit</w:t>
      </w:r>
      <w:proofErr w:type="spellEnd"/>
      <w:r w:rsidR="00277DAA" w:rsidRPr="00277DAA">
        <w:rPr>
          <w:szCs w:val="22"/>
        </w:rPr>
        <w:t xml:space="preserve"> </w:t>
      </w:r>
      <w:proofErr w:type="spellStart"/>
      <w:r w:rsidR="00277DAA" w:rsidRPr="00277DAA">
        <w:rPr>
          <w:szCs w:val="22"/>
        </w:rPr>
        <w:t>Memosens</w:t>
      </w:r>
      <w:proofErr w:type="spellEnd"/>
      <w:r w:rsidR="00277DAA" w:rsidRPr="00277DAA">
        <w:rPr>
          <w:szCs w:val="22"/>
        </w:rPr>
        <w:t xml:space="preserve"> 2.0 werden Messstellen zukunftssicher und bereit für </w:t>
      </w:r>
      <w:r w:rsidR="00277DAA">
        <w:rPr>
          <w:szCs w:val="22"/>
        </w:rPr>
        <w:t>das industrielle Internet der Dinge.</w:t>
      </w:r>
    </w:p>
    <w:p w14:paraId="552945DA" w14:textId="241C5787" w:rsidR="00FF2421" w:rsidRPr="00FF2421" w:rsidRDefault="00FF2421" w:rsidP="00FF2421">
      <w:pPr>
        <w:spacing w:before="100" w:beforeAutospacing="1" w:after="100" w:afterAutospacing="1" w:line="240" w:lineRule="auto"/>
        <w:rPr>
          <w:rFonts w:ascii="Times New Roman" w:eastAsia="Times New Roman" w:hAnsi="Times New Roman"/>
          <w:color w:val="auto"/>
          <w:sz w:val="24"/>
          <w:szCs w:val="24"/>
        </w:rPr>
      </w:pPr>
      <w:r w:rsidRPr="00FF2421">
        <w:rPr>
          <w:rFonts w:ascii="Times New Roman" w:eastAsia="Times New Roman" w:hAnsi="Times New Roman"/>
          <w:noProof/>
          <w:color w:val="auto"/>
          <w:sz w:val="24"/>
          <w:szCs w:val="24"/>
        </w:rPr>
        <w:drawing>
          <wp:inline distT="0" distB="0" distL="0" distR="0" wp14:anchorId="59BD7B1F" wp14:editId="76CBD4BF">
            <wp:extent cx="2160000" cy="1440000"/>
            <wp:effectExtent l="0" t="0" r="0" b="8255"/>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160000" cy="1440000"/>
                    </a:xfrm>
                    <a:prstGeom prst="rect">
                      <a:avLst/>
                    </a:prstGeom>
                    <a:noFill/>
                    <a:ln>
                      <a:noFill/>
                    </a:ln>
                  </pic:spPr>
                </pic:pic>
              </a:graphicData>
            </a:graphic>
          </wp:inline>
        </w:drawing>
      </w:r>
      <w:r w:rsidR="00D27243" w:rsidRPr="00D526A1">
        <w:rPr>
          <w:rFonts w:ascii="Times New Roman" w:eastAsia="Times New Roman" w:hAnsi="Times New Roman"/>
          <w:color w:val="auto"/>
          <w:sz w:val="24"/>
          <w:szCs w:val="24"/>
        </w:rPr>
        <w:br/>
      </w:r>
      <w:r w:rsidR="00D27243" w:rsidRPr="00D526A1">
        <w:rPr>
          <w:b/>
          <w:bCs/>
          <w:sz w:val="20"/>
        </w:rPr>
        <w:t>EH_ILMAC_4.jpg</w:t>
      </w:r>
      <w:r w:rsidR="00277DAA" w:rsidRPr="00D526A1">
        <w:rPr>
          <w:b/>
          <w:bCs/>
          <w:sz w:val="20"/>
        </w:rPr>
        <w:br/>
      </w:r>
      <w:r w:rsidR="00D526A1" w:rsidRPr="00D526A1">
        <w:rPr>
          <w:szCs w:val="22"/>
        </w:rPr>
        <w:t>In Kundennähe: Endress+Hauser gewährleistet Kundensupport in der ganzen Schweiz – auch im eigenen Vertriebsbüro in Bussigny bei Lausanne.</w:t>
      </w:r>
      <w:r w:rsidR="00277DAA" w:rsidRPr="00D526A1">
        <w:rPr>
          <w:b/>
          <w:bCs/>
          <w:sz w:val="20"/>
        </w:rPr>
        <w:br/>
      </w:r>
    </w:p>
    <w:p w14:paraId="3C7753B6" w14:textId="08B2BADD" w:rsidR="005C434F" w:rsidRPr="00E11840" w:rsidRDefault="005C434F" w:rsidP="00E11840">
      <w:pPr>
        <w:spacing w:after="0" w:line="240" w:lineRule="auto"/>
        <w:rPr>
          <w:b/>
          <w:bCs/>
          <w:sz w:val="20"/>
          <w:lang w:val="de-CH"/>
        </w:rPr>
      </w:pPr>
      <w:r w:rsidRPr="00D526A1">
        <w:rPr>
          <w:sz w:val="20"/>
        </w:rPr>
        <w:br w:type="page"/>
      </w:r>
      <w:r w:rsidRPr="00E11840">
        <w:rPr>
          <w:b/>
          <w:bCs/>
        </w:rPr>
        <w:lastRenderedPageBreak/>
        <w:t>Die Endress+Hauser Gruppe</w:t>
      </w:r>
      <w:r w:rsidRPr="00E11840">
        <w:rPr>
          <w:b/>
          <w:bCs/>
        </w:rPr>
        <w:br/>
      </w:r>
    </w:p>
    <w:p w14:paraId="48D32F34" w14:textId="77777777" w:rsidR="005C434F" w:rsidRDefault="005C434F" w:rsidP="005C434F">
      <w:pPr>
        <w:rPr>
          <w:szCs w:val="22"/>
        </w:rPr>
      </w:pPr>
      <w:bookmarkStart w:id="0" w:name="_Hlk174133762"/>
      <w:r>
        <w:rPr>
          <w:szCs w:val="22"/>
        </w:rPr>
        <w:t xml:space="preserve">Endress+Hauser ist ein global führender Anbieter von Mess- und Automatisierungstechnik für Prozess und Labor. Das Familienunternehmen mit Sitz in Reinach/Schweiz erzielte 2023 mit annähernd 17.000 Beschäftigten mehr als 3,7 Milliarden Euro Umsatz. </w:t>
      </w:r>
    </w:p>
    <w:p w14:paraId="68C6BFAB" w14:textId="77777777" w:rsidR="005C434F" w:rsidRDefault="005C434F" w:rsidP="005C434F">
      <w:pPr>
        <w:rPr>
          <w:color w:val="auto"/>
          <w:szCs w:val="22"/>
        </w:rPr>
      </w:pPr>
      <w:r>
        <w:rPr>
          <w:szCs w:val="22"/>
        </w:rPr>
        <w:t>Geräte, Lösungen und Dienstleistungen von Endress+Hauser sind in vielen Branchen zu Hause. Die Kunden gewinnen damit wertvolles Wissen aus ihren Anwendunge</w:t>
      </w:r>
      <w:r>
        <w:rPr>
          <w:color w:val="auto"/>
          <w:szCs w:val="22"/>
        </w:rPr>
        <w:t>n. So können sie ihre Produkte verbessern, wirtschaftlich arbeiten und zugleich Mensch und Umwelt schützen.</w:t>
      </w:r>
    </w:p>
    <w:bookmarkEnd w:id="0"/>
    <w:p w14:paraId="2BB404E6" w14:textId="77777777" w:rsidR="005C434F" w:rsidRDefault="005C434F" w:rsidP="005C434F">
      <w:pPr>
        <w:rPr>
          <w:szCs w:val="22"/>
        </w:rPr>
      </w:pPr>
      <w:r>
        <w:rPr>
          <w:color w:val="auto"/>
          <w:szCs w:val="22"/>
        </w:rPr>
        <w:t xml:space="preserve">Endress+Hauser ist weltweit ein verlässlicher Partner. </w:t>
      </w:r>
      <w:bookmarkStart w:id="1" w:name="_Hlk174133890"/>
      <w:r>
        <w:rPr>
          <w:color w:val="auto"/>
          <w:szCs w:val="22"/>
        </w:rPr>
        <w:t>Eigene Vertriebsgesellsc</w:t>
      </w:r>
      <w:r>
        <w:rPr>
          <w:szCs w:val="22"/>
        </w:rPr>
        <w:t xml:space="preserve">haften in mehr als 50 Ländern sowie Vertreter in weiteren 70 Staaten stellen einen kompetenten Support sicher. </w:t>
      </w:r>
      <w:bookmarkEnd w:id="1"/>
      <w:r>
        <w:rPr>
          <w:szCs w:val="22"/>
        </w:rPr>
        <w:t>Produktionsstätten auf vier Kontinenten fertigen schnell und flexibel in höchster Qualität.</w:t>
      </w:r>
    </w:p>
    <w:p w14:paraId="342CB61C" w14:textId="77777777" w:rsidR="005C434F" w:rsidRDefault="005C434F" w:rsidP="005C434F">
      <w:pPr>
        <w:rPr>
          <w:color w:val="auto"/>
          <w:szCs w:val="22"/>
        </w:rPr>
      </w:pPr>
      <w:r>
        <w:rPr>
          <w:szCs w:val="22"/>
        </w:rPr>
        <w:t>Endress+Hauser wurde 1953 von Georg H. Endress und Ludwig Hauser gegründet. Seither treibt das Unternehmen Entwicklung und Einsatz innovativer Technologien voran und gestaltet heute die digitale Transformation der Industrie mit</w:t>
      </w:r>
      <w:r>
        <w:rPr>
          <w:color w:val="auto"/>
          <w:szCs w:val="22"/>
        </w:rPr>
        <w:t>. 8.900 Patente und Anmeldungen schützen das geistige Eigentum.</w:t>
      </w:r>
    </w:p>
    <w:p w14:paraId="32531FBF" w14:textId="77777777" w:rsidR="005C434F" w:rsidRDefault="005C434F" w:rsidP="005C434F">
      <w:pPr>
        <w:rPr>
          <w:szCs w:val="22"/>
          <w:u w:val="single"/>
        </w:rPr>
      </w:pPr>
      <w:r>
        <w:rPr>
          <w:szCs w:val="22"/>
        </w:rPr>
        <w:t xml:space="preserve">Mehr Informationen unter </w:t>
      </w:r>
      <w:r>
        <w:rPr>
          <w:szCs w:val="22"/>
          <w:u w:val="single"/>
        </w:rPr>
        <w:t>www.endress.com/medienzentrum</w:t>
      </w:r>
      <w:r>
        <w:rPr>
          <w:szCs w:val="22"/>
        </w:rPr>
        <w:t xml:space="preserve"> oder </w:t>
      </w:r>
      <w:r>
        <w:rPr>
          <w:szCs w:val="22"/>
          <w:u w:val="single"/>
        </w:rPr>
        <w:t>www.endress.com</w:t>
      </w:r>
    </w:p>
    <w:p w14:paraId="39F5B87B" w14:textId="77777777" w:rsidR="005C434F" w:rsidRDefault="005C434F" w:rsidP="005C434F"/>
    <w:p w14:paraId="22B31536" w14:textId="77777777" w:rsidR="005C434F" w:rsidRDefault="005C434F" w:rsidP="005C434F">
      <w:pPr>
        <w:pStyle w:val="TitelimText"/>
      </w:pPr>
      <w:r>
        <w:t>Kontakt</w:t>
      </w:r>
    </w:p>
    <w:p w14:paraId="4B4179E1" w14:textId="77777777" w:rsidR="005C434F" w:rsidRDefault="005C434F" w:rsidP="005C434F">
      <w:pPr>
        <w:tabs>
          <w:tab w:val="left" w:pos="4820"/>
          <w:tab w:val="left" w:pos="5670"/>
        </w:tabs>
      </w:pPr>
      <w:r>
        <w:t>Martin Raab</w:t>
      </w:r>
      <w:r>
        <w:tab/>
        <w:t>E-Mail</w:t>
      </w:r>
      <w:r>
        <w:tab/>
        <w:t>martin.raab@endress.com</w:t>
      </w:r>
      <w:r>
        <w:br/>
        <w:t xml:space="preserve">Group Media </w:t>
      </w:r>
      <w:proofErr w:type="spellStart"/>
      <w:r>
        <w:t>Spokesperson</w:t>
      </w:r>
      <w:proofErr w:type="spellEnd"/>
      <w:r>
        <w:tab/>
        <w:t>Telefon</w:t>
      </w:r>
      <w:r>
        <w:tab/>
        <w:t>+41 61 715 7722</w:t>
      </w:r>
      <w:r>
        <w:br/>
        <w:t>Endress+Hauser AG</w:t>
      </w:r>
      <w:r>
        <w:tab/>
        <w:t xml:space="preserve">Fax </w:t>
      </w:r>
      <w:r>
        <w:tab/>
        <w:t>+41 61 715 2888</w:t>
      </w:r>
      <w:r>
        <w:br/>
      </w:r>
      <w:proofErr w:type="spellStart"/>
      <w:r>
        <w:t>Kägenstrasse</w:t>
      </w:r>
      <w:proofErr w:type="spellEnd"/>
      <w:r>
        <w:t xml:space="preserve"> 2</w:t>
      </w:r>
      <w:r>
        <w:br/>
        <w:t>4153 Reinach BL</w:t>
      </w:r>
      <w:r>
        <w:br/>
        <w:t>Schweiz</w:t>
      </w:r>
    </w:p>
    <w:p w14:paraId="29ED8E99" w14:textId="77777777" w:rsidR="005C434F" w:rsidRDefault="005C434F" w:rsidP="005C434F">
      <w:pPr>
        <w:pStyle w:val="TitelimText"/>
      </w:pPr>
    </w:p>
    <w:p w14:paraId="5C3C9EB7" w14:textId="2AFA40EA" w:rsidR="00DD2EB7" w:rsidRPr="00454213" w:rsidRDefault="00DD2EB7" w:rsidP="00454213"/>
    <w:sectPr w:rsidR="00DD2EB7" w:rsidRPr="00454213" w:rsidSect="00E233CD">
      <w:headerReference w:type="default" r:id="rId16"/>
      <w:footerReference w:type="default" r:id="rId17"/>
      <w:headerReference w:type="first" r:id="rId18"/>
      <w:footerReference w:type="first" r:id="rId19"/>
      <w:pgSz w:w="11906" w:h="16838" w:code="9"/>
      <w:pgMar w:top="2353" w:right="851" w:bottom="1134" w:left="1134" w:header="964"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359BFA" w14:textId="77777777" w:rsidR="00FD20EA" w:rsidRDefault="00FD20EA" w:rsidP="00380AC8">
      <w:pPr>
        <w:spacing w:after="0" w:line="240" w:lineRule="auto"/>
      </w:pPr>
      <w:r>
        <w:separator/>
      </w:r>
    </w:p>
  </w:endnote>
  <w:endnote w:type="continuationSeparator" w:id="0">
    <w:p w14:paraId="40DEEA14" w14:textId="77777777" w:rsidR="00FD20EA" w:rsidRDefault="00FD20EA" w:rsidP="00380A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E+H Serif">
    <w:altName w:val="Times New Roman"/>
    <w:panose1 w:val="02020403050405020404"/>
    <w:charset w:val="00"/>
    <w:family w:val="roman"/>
    <w:pitch w:val="variable"/>
    <w:sig w:usb0="A00002AF" w:usb1="1000206B" w:usb2="0000000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E+HWeidemannCom-Book">
    <w:altName w:val="MS Mincho"/>
    <w:panose1 w:val="00000000000000000000"/>
    <w:charset w:val="00"/>
    <w:family w:val="roman"/>
    <w:notTrueType/>
    <w:pitch w:val="default"/>
    <w:sig w:usb0="00000003" w:usb1="08070000" w:usb2="00000010"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6"/>
        <w:szCs w:val="16"/>
      </w:rPr>
      <w:id w:val="-1934510806"/>
      <w:docPartObj>
        <w:docPartGallery w:val="Page Numbers (Bottom of Page)"/>
        <w:docPartUnique/>
      </w:docPartObj>
    </w:sdtPr>
    <w:sdtContent>
      <w:p w14:paraId="10450FF4" w14:textId="77777777" w:rsidR="000A7220" w:rsidRPr="008274A8" w:rsidRDefault="000A7220" w:rsidP="00C27B1F">
        <w:pPr>
          <w:pStyle w:val="Fuzeile"/>
          <w:spacing w:after="0"/>
          <w:jc w:val="right"/>
          <w:rPr>
            <w:sz w:val="16"/>
            <w:szCs w:val="16"/>
          </w:rPr>
        </w:pPr>
        <w:r w:rsidRPr="008274A8">
          <w:rPr>
            <w:sz w:val="16"/>
            <w:szCs w:val="16"/>
          </w:rPr>
          <w:fldChar w:fldCharType="begin"/>
        </w:r>
        <w:r w:rsidRPr="008274A8">
          <w:rPr>
            <w:sz w:val="16"/>
            <w:szCs w:val="16"/>
          </w:rPr>
          <w:instrText xml:space="preserve"> PAGE   \* MERGEFORMAT </w:instrText>
        </w:r>
        <w:r w:rsidRPr="008274A8">
          <w:rPr>
            <w:sz w:val="16"/>
            <w:szCs w:val="16"/>
          </w:rPr>
          <w:fldChar w:fldCharType="separate"/>
        </w:r>
        <w:r w:rsidR="004B1092">
          <w:rPr>
            <w:noProof/>
            <w:sz w:val="16"/>
            <w:szCs w:val="16"/>
          </w:rPr>
          <w:t>4</w:t>
        </w:r>
        <w:r w:rsidRPr="008274A8">
          <w:rPr>
            <w:sz w:val="16"/>
            <w:szCs w:val="16"/>
          </w:rPr>
          <w:fldChar w:fldCharType="end"/>
        </w:r>
        <w:r w:rsidRPr="008274A8">
          <w:rPr>
            <w:sz w:val="16"/>
            <w:szCs w:val="16"/>
          </w:rPr>
          <w:t>/</w:t>
        </w:r>
        <w:r w:rsidR="00E925F1" w:rsidRPr="008274A8">
          <w:rPr>
            <w:sz w:val="16"/>
            <w:szCs w:val="16"/>
          </w:rPr>
          <w:fldChar w:fldCharType="begin"/>
        </w:r>
        <w:r w:rsidR="00E925F1" w:rsidRPr="008274A8">
          <w:rPr>
            <w:sz w:val="16"/>
            <w:szCs w:val="16"/>
          </w:rPr>
          <w:instrText xml:space="preserve"> NUMPAGES  \* Arabic  \* MERGEFORMAT </w:instrText>
        </w:r>
        <w:r w:rsidR="00E925F1" w:rsidRPr="008274A8">
          <w:rPr>
            <w:sz w:val="16"/>
            <w:szCs w:val="16"/>
          </w:rPr>
          <w:fldChar w:fldCharType="separate"/>
        </w:r>
        <w:r w:rsidR="004B1092">
          <w:rPr>
            <w:noProof/>
            <w:sz w:val="16"/>
            <w:szCs w:val="16"/>
          </w:rPr>
          <w:t>4</w:t>
        </w:r>
        <w:r w:rsidR="00E925F1" w:rsidRPr="008274A8">
          <w:rPr>
            <w:noProof/>
            <w:sz w:val="16"/>
            <w:szCs w:val="16"/>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549B9D" w14:textId="77777777" w:rsidR="000A7220" w:rsidRDefault="000A7220" w:rsidP="00C27B1F">
    <w:pPr>
      <w:pStyle w:val="Fuzeile"/>
      <w:spacing w:after="0"/>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ECDE5A" w14:textId="77777777" w:rsidR="00FD20EA" w:rsidRDefault="00FD20EA" w:rsidP="00380AC8">
      <w:pPr>
        <w:spacing w:after="0" w:line="240" w:lineRule="auto"/>
      </w:pPr>
      <w:r>
        <w:separator/>
      </w:r>
    </w:p>
  </w:footnote>
  <w:footnote w:type="continuationSeparator" w:id="0">
    <w:p w14:paraId="53706D68" w14:textId="77777777" w:rsidR="00FD20EA" w:rsidRDefault="00FD20EA" w:rsidP="00380AC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0" w:type="dxa"/>
        <w:right w:w="0" w:type="dxa"/>
      </w:tblCellMar>
      <w:tblLook w:val="04A0" w:firstRow="1" w:lastRow="0" w:firstColumn="1" w:lastColumn="0" w:noHBand="0" w:noVBand="1"/>
    </w:tblPr>
    <w:tblGrid>
      <w:gridCol w:w="6141"/>
      <w:gridCol w:w="3780"/>
    </w:tblGrid>
    <w:tr w:rsidR="000A7220" w:rsidRPr="00F023F2" w14:paraId="771CB70F" w14:textId="77777777" w:rsidTr="00D84A90">
      <w:trPr>
        <w:cantSplit/>
        <w:trHeight w:hRule="exact" w:val="936"/>
      </w:trPr>
      <w:tc>
        <w:tcPr>
          <w:tcW w:w="0" w:type="auto"/>
          <w:tcBorders>
            <w:bottom w:val="single" w:sz="4" w:space="0" w:color="auto"/>
          </w:tcBorders>
        </w:tcPr>
        <w:p w14:paraId="03F7633B" w14:textId="3CCCC378" w:rsidR="000A7220" w:rsidRDefault="00204867" w:rsidP="00C27B1F">
          <w:pPr>
            <w:pStyle w:val="DokumententypDatum"/>
          </w:pPr>
          <w:r>
            <w:t>Pressemitteilung</w:t>
          </w:r>
        </w:p>
        <w:p w14:paraId="44A67E50" w14:textId="0D222192" w:rsidR="000A7220" w:rsidRPr="00F023F2" w:rsidRDefault="00BE11A4" w:rsidP="00EC576C">
          <w:pPr>
            <w:pStyle w:val="DokumententypDatum"/>
            <w:rPr>
              <w:lang w:val="en-US"/>
            </w:rPr>
          </w:pPr>
          <w:r>
            <w:rPr>
              <w:color w:val="auto"/>
              <w:lang w:val="de-CH"/>
            </w:rPr>
            <w:t>0</w:t>
          </w:r>
          <w:r w:rsidR="009B29D9">
            <w:rPr>
              <w:color w:val="auto"/>
              <w:lang w:val="de-CH"/>
            </w:rPr>
            <w:t>5</w:t>
          </w:r>
          <w:r w:rsidR="008C600B" w:rsidRPr="008C600B">
            <w:rPr>
              <w:color w:val="auto"/>
              <w:lang w:val="de-CH"/>
            </w:rPr>
            <w:t xml:space="preserve">. </w:t>
          </w:r>
          <w:r w:rsidR="006F403A">
            <w:rPr>
              <w:color w:val="auto"/>
              <w:lang w:val="de-CH"/>
            </w:rPr>
            <w:t>September</w:t>
          </w:r>
          <w:r w:rsidR="006527DE" w:rsidRPr="008C600B">
            <w:rPr>
              <w:color w:val="auto"/>
              <w:lang w:val="de-CH"/>
            </w:rPr>
            <w:t xml:space="preserve"> </w:t>
          </w:r>
          <w:r w:rsidR="00553C89" w:rsidRPr="008C600B">
            <w:rPr>
              <w:color w:val="auto"/>
              <w:lang w:val="de-CH"/>
            </w:rPr>
            <w:t>20</w:t>
          </w:r>
          <w:r w:rsidR="0027172F" w:rsidRPr="008C600B">
            <w:rPr>
              <w:color w:val="auto"/>
              <w:lang w:val="de-CH"/>
            </w:rPr>
            <w:t>2</w:t>
          </w:r>
          <w:r w:rsidR="009B29D9">
            <w:rPr>
              <w:color w:val="auto"/>
              <w:lang w:val="de-CH"/>
            </w:rPr>
            <w:t>4</w:t>
          </w:r>
        </w:p>
      </w:tc>
      <w:sdt>
        <w:sdtPr>
          <w:alias w:val="Logo"/>
          <w:tag w:val="Logo"/>
          <w:id w:val="-225680390"/>
        </w:sdtPr>
        <w:sdtContent>
          <w:tc>
            <w:tcPr>
              <w:tcW w:w="3780" w:type="dxa"/>
              <w:tcBorders>
                <w:bottom w:val="single" w:sz="4" w:space="0" w:color="auto"/>
              </w:tcBorders>
            </w:tcPr>
            <w:p w14:paraId="42489F86" w14:textId="77777777" w:rsidR="000A7220" w:rsidRPr="00F023F2" w:rsidRDefault="000A7220" w:rsidP="00216D8F">
              <w:pPr>
                <w:pStyle w:val="Kopfzeile"/>
                <w:jc w:val="right"/>
              </w:pPr>
              <w:r w:rsidRPr="00F023F2">
                <w:rPr>
                  <w:noProof/>
                  <w:lang w:eastAsia="de-DE"/>
                </w:rPr>
                <w:drawing>
                  <wp:inline distT="0" distB="0" distL="0" distR="0" wp14:anchorId="6E90CBFB" wp14:editId="43EE605B">
                    <wp:extent cx="2221200" cy="450000"/>
                    <wp:effectExtent l="0" t="0" r="0" b="762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2221200" cy="450000"/>
                            </a:xfrm>
                            <a:prstGeom prst="rect">
                              <a:avLst/>
                            </a:prstGeom>
                          </pic:spPr>
                        </pic:pic>
                      </a:graphicData>
                    </a:graphic>
                  </wp:inline>
                </w:drawing>
              </w:r>
            </w:p>
          </w:tc>
        </w:sdtContent>
      </w:sdt>
    </w:tr>
  </w:tbl>
  <w:p w14:paraId="23A7C36C" w14:textId="77777777" w:rsidR="000A7220" w:rsidRPr="006962C9" w:rsidRDefault="000A7220" w:rsidP="006962C9">
    <w:pPr>
      <w:spacing w:after="0" w:line="240" w:lineRule="auto"/>
      <w:rPr>
        <w:sz w:val="4"/>
        <w:szCs w:val="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B36508" w14:textId="77777777" w:rsidR="000A7220" w:rsidRPr="00F023F2" w:rsidRDefault="000A7220" w:rsidP="00F023F2">
    <w:pPr>
      <w:pStyle w:val="Kopfzeile"/>
      <w:spacing w:after="0" w:line="240" w:lineRule="auto"/>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424618"/>
    <w:multiLevelType w:val="hybridMultilevel"/>
    <w:tmpl w:val="936E8052"/>
    <w:lvl w:ilvl="0" w:tplc="08070001">
      <w:start w:val="1"/>
      <w:numFmt w:val="bullet"/>
      <w:lvlText w:val=""/>
      <w:lvlJc w:val="left"/>
      <w:pPr>
        <w:ind w:left="360" w:hanging="360"/>
      </w:pPr>
      <w:rPr>
        <w:rFonts w:ascii="Symbol" w:hAnsi="Symbol" w:hint="default"/>
      </w:rPr>
    </w:lvl>
    <w:lvl w:ilvl="1" w:tplc="08070003">
      <w:start w:val="1"/>
      <w:numFmt w:val="bullet"/>
      <w:lvlText w:val="o"/>
      <w:lvlJc w:val="left"/>
      <w:pPr>
        <w:ind w:left="1080" w:hanging="360"/>
      </w:pPr>
      <w:rPr>
        <w:rFonts w:ascii="Courier New" w:hAnsi="Courier New" w:cs="Courier New" w:hint="default"/>
      </w:rPr>
    </w:lvl>
    <w:lvl w:ilvl="2" w:tplc="08070005">
      <w:start w:val="1"/>
      <w:numFmt w:val="bullet"/>
      <w:lvlText w:val=""/>
      <w:lvlJc w:val="left"/>
      <w:pPr>
        <w:ind w:left="1800" w:hanging="360"/>
      </w:pPr>
      <w:rPr>
        <w:rFonts w:ascii="Wingdings" w:hAnsi="Wingdings" w:hint="default"/>
      </w:rPr>
    </w:lvl>
    <w:lvl w:ilvl="3" w:tplc="08070001">
      <w:start w:val="1"/>
      <w:numFmt w:val="bullet"/>
      <w:lvlText w:val=""/>
      <w:lvlJc w:val="left"/>
      <w:pPr>
        <w:ind w:left="2520" w:hanging="360"/>
      </w:pPr>
      <w:rPr>
        <w:rFonts w:ascii="Symbol" w:hAnsi="Symbol" w:hint="default"/>
      </w:rPr>
    </w:lvl>
    <w:lvl w:ilvl="4" w:tplc="08070003">
      <w:start w:val="1"/>
      <w:numFmt w:val="bullet"/>
      <w:lvlText w:val="o"/>
      <w:lvlJc w:val="left"/>
      <w:pPr>
        <w:ind w:left="3240" w:hanging="360"/>
      </w:pPr>
      <w:rPr>
        <w:rFonts w:ascii="Courier New" w:hAnsi="Courier New" w:cs="Courier New" w:hint="default"/>
      </w:rPr>
    </w:lvl>
    <w:lvl w:ilvl="5" w:tplc="08070005">
      <w:start w:val="1"/>
      <w:numFmt w:val="bullet"/>
      <w:lvlText w:val=""/>
      <w:lvlJc w:val="left"/>
      <w:pPr>
        <w:ind w:left="3960" w:hanging="360"/>
      </w:pPr>
      <w:rPr>
        <w:rFonts w:ascii="Wingdings" w:hAnsi="Wingdings" w:hint="default"/>
      </w:rPr>
    </w:lvl>
    <w:lvl w:ilvl="6" w:tplc="08070001">
      <w:start w:val="1"/>
      <w:numFmt w:val="bullet"/>
      <w:lvlText w:val=""/>
      <w:lvlJc w:val="left"/>
      <w:pPr>
        <w:ind w:left="4680" w:hanging="360"/>
      </w:pPr>
      <w:rPr>
        <w:rFonts w:ascii="Symbol" w:hAnsi="Symbol" w:hint="default"/>
      </w:rPr>
    </w:lvl>
    <w:lvl w:ilvl="7" w:tplc="08070003">
      <w:start w:val="1"/>
      <w:numFmt w:val="bullet"/>
      <w:lvlText w:val="o"/>
      <w:lvlJc w:val="left"/>
      <w:pPr>
        <w:ind w:left="5400" w:hanging="360"/>
      </w:pPr>
      <w:rPr>
        <w:rFonts w:ascii="Courier New" w:hAnsi="Courier New" w:cs="Courier New" w:hint="default"/>
      </w:rPr>
    </w:lvl>
    <w:lvl w:ilvl="8" w:tplc="08070005">
      <w:start w:val="1"/>
      <w:numFmt w:val="bullet"/>
      <w:lvlText w:val=""/>
      <w:lvlJc w:val="left"/>
      <w:pPr>
        <w:ind w:left="6120" w:hanging="360"/>
      </w:pPr>
      <w:rPr>
        <w:rFonts w:ascii="Wingdings" w:hAnsi="Wingdings" w:hint="default"/>
      </w:rPr>
    </w:lvl>
  </w:abstractNum>
  <w:abstractNum w:abstractNumId="1" w15:restartNumberingAfterBreak="0">
    <w:nsid w:val="2BA33E49"/>
    <w:multiLevelType w:val="hybridMultilevel"/>
    <w:tmpl w:val="34B8CE68"/>
    <w:lvl w:ilvl="0" w:tplc="0DE21878">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 w15:restartNumberingAfterBreak="0">
    <w:nsid w:val="40861D85"/>
    <w:multiLevelType w:val="hybridMultilevel"/>
    <w:tmpl w:val="58B46436"/>
    <w:lvl w:ilvl="0" w:tplc="08070001">
      <w:start w:val="1"/>
      <w:numFmt w:val="bullet"/>
      <w:lvlText w:val=""/>
      <w:lvlJc w:val="left"/>
      <w:pPr>
        <w:ind w:left="720" w:hanging="360"/>
      </w:pPr>
      <w:rPr>
        <w:rFonts w:ascii="Symbol" w:hAnsi="Symbol" w:hint="default"/>
      </w:rPr>
    </w:lvl>
    <w:lvl w:ilvl="1" w:tplc="08070003">
      <w:start w:val="1"/>
      <w:numFmt w:val="bullet"/>
      <w:lvlText w:val="o"/>
      <w:lvlJc w:val="left"/>
      <w:pPr>
        <w:ind w:left="1440" w:hanging="360"/>
      </w:pPr>
      <w:rPr>
        <w:rFonts w:ascii="Courier New" w:hAnsi="Courier New" w:cs="Courier New" w:hint="default"/>
      </w:rPr>
    </w:lvl>
    <w:lvl w:ilvl="2" w:tplc="08070005">
      <w:start w:val="1"/>
      <w:numFmt w:val="bullet"/>
      <w:lvlText w:val=""/>
      <w:lvlJc w:val="left"/>
      <w:pPr>
        <w:ind w:left="2160" w:hanging="360"/>
      </w:pPr>
      <w:rPr>
        <w:rFonts w:ascii="Wingdings" w:hAnsi="Wingdings" w:hint="default"/>
      </w:rPr>
    </w:lvl>
    <w:lvl w:ilvl="3" w:tplc="08070001">
      <w:start w:val="1"/>
      <w:numFmt w:val="bullet"/>
      <w:lvlText w:val=""/>
      <w:lvlJc w:val="left"/>
      <w:pPr>
        <w:ind w:left="2880" w:hanging="360"/>
      </w:pPr>
      <w:rPr>
        <w:rFonts w:ascii="Symbol" w:hAnsi="Symbol" w:hint="default"/>
      </w:rPr>
    </w:lvl>
    <w:lvl w:ilvl="4" w:tplc="08070003">
      <w:start w:val="1"/>
      <w:numFmt w:val="bullet"/>
      <w:lvlText w:val="o"/>
      <w:lvlJc w:val="left"/>
      <w:pPr>
        <w:ind w:left="3600" w:hanging="360"/>
      </w:pPr>
      <w:rPr>
        <w:rFonts w:ascii="Courier New" w:hAnsi="Courier New" w:cs="Courier New" w:hint="default"/>
      </w:rPr>
    </w:lvl>
    <w:lvl w:ilvl="5" w:tplc="08070005">
      <w:start w:val="1"/>
      <w:numFmt w:val="bullet"/>
      <w:lvlText w:val=""/>
      <w:lvlJc w:val="left"/>
      <w:pPr>
        <w:ind w:left="4320" w:hanging="360"/>
      </w:pPr>
      <w:rPr>
        <w:rFonts w:ascii="Wingdings" w:hAnsi="Wingdings" w:hint="default"/>
      </w:rPr>
    </w:lvl>
    <w:lvl w:ilvl="6" w:tplc="08070001">
      <w:start w:val="1"/>
      <w:numFmt w:val="bullet"/>
      <w:lvlText w:val=""/>
      <w:lvlJc w:val="left"/>
      <w:pPr>
        <w:ind w:left="5040" w:hanging="360"/>
      </w:pPr>
      <w:rPr>
        <w:rFonts w:ascii="Symbol" w:hAnsi="Symbol" w:hint="default"/>
      </w:rPr>
    </w:lvl>
    <w:lvl w:ilvl="7" w:tplc="08070003">
      <w:start w:val="1"/>
      <w:numFmt w:val="bullet"/>
      <w:lvlText w:val="o"/>
      <w:lvlJc w:val="left"/>
      <w:pPr>
        <w:ind w:left="5760" w:hanging="360"/>
      </w:pPr>
      <w:rPr>
        <w:rFonts w:ascii="Courier New" w:hAnsi="Courier New" w:cs="Courier New" w:hint="default"/>
      </w:rPr>
    </w:lvl>
    <w:lvl w:ilvl="8" w:tplc="08070005">
      <w:start w:val="1"/>
      <w:numFmt w:val="bullet"/>
      <w:lvlText w:val=""/>
      <w:lvlJc w:val="left"/>
      <w:pPr>
        <w:ind w:left="6480" w:hanging="360"/>
      </w:pPr>
      <w:rPr>
        <w:rFonts w:ascii="Wingdings" w:hAnsi="Wingdings" w:hint="default"/>
      </w:rPr>
    </w:lvl>
  </w:abstractNum>
  <w:num w:numId="1" w16cid:durableId="680622225">
    <w:abstractNumId w:val="2"/>
  </w:num>
  <w:num w:numId="2" w16cid:durableId="1422601851">
    <w:abstractNumId w:val="0"/>
  </w:num>
  <w:num w:numId="3" w16cid:durableId="117318069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hyphenationZone w:val="851"/>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61812"/>
    <w:rsid w:val="000101DA"/>
    <w:rsid w:val="00023450"/>
    <w:rsid w:val="00025DDF"/>
    <w:rsid w:val="00027E6C"/>
    <w:rsid w:val="0003248E"/>
    <w:rsid w:val="000400A1"/>
    <w:rsid w:val="000409EA"/>
    <w:rsid w:val="0005340D"/>
    <w:rsid w:val="000550F7"/>
    <w:rsid w:val="0005770C"/>
    <w:rsid w:val="00062344"/>
    <w:rsid w:val="00070F29"/>
    <w:rsid w:val="00085832"/>
    <w:rsid w:val="00086272"/>
    <w:rsid w:val="0008674E"/>
    <w:rsid w:val="000920A9"/>
    <w:rsid w:val="00093B94"/>
    <w:rsid w:val="000A0FDD"/>
    <w:rsid w:val="000A648D"/>
    <w:rsid w:val="000A7220"/>
    <w:rsid w:val="000A73C4"/>
    <w:rsid w:val="000B6313"/>
    <w:rsid w:val="000C6BB8"/>
    <w:rsid w:val="000D305E"/>
    <w:rsid w:val="000D5C45"/>
    <w:rsid w:val="000F4A9A"/>
    <w:rsid w:val="001017D0"/>
    <w:rsid w:val="00110226"/>
    <w:rsid w:val="00113228"/>
    <w:rsid w:val="0011796B"/>
    <w:rsid w:val="00121934"/>
    <w:rsid w:val="00136B2F"/>
    <w:rsid w:val="001370EF"/>
    <w:rsid w:val="001507B7"/>
    <w:rsid w:val="00155CE3"/>
    <w:rsid w:val="00157519"/>
    <w:rsid w:val="00162347"/>
    <w:rsid w:val="00172D04"/>
    <w:rsid w:val="00173ED9"/>
    <w:rsid w:val="00180193"/>
    <w:rsid w:val="0018285F"/>
    <w:rsid w:val="00184E66"/>
    <w:rsid w:val="00190B67"/>
    <w:rsid w:val="00196B24"/>
    <w:rsid w:val="001A0596"/>
    <w:rsid w:val="001B3D31"/>
    <w:rsid w:val="001B5ADA"/>
    <w:rsid w:val="001C233B"/>
    <w:rsid w:val="001D355D"/>
    <w:rsid w:val="001D47B6"/>
    <w:rsid w:val="001E4353"/>
    <w:rsid w:val="001E6369"/>
    <w:rsid w:val="001E6486"/>
    <w:rsid w:val="001E73DC"/>
    <w:rsid w:val="001F7B04"/>
    <w:rsid w:val="0020373C"/>
    <w:rsid w:val="00204867"/>
    <w:rsid w:val="00204B45"/>
    <w:rsid w:val="00212CBC"/>
    <w:rsid w:val="00216D8F"/>
    <w:rsid w:val="00220C76"/>
    <w:rsid w:val="00224897"/>
    <w:rsid w:val="002257D3"/>
    <w:rsid w:val="00243CFB"/>
    <w:rsid w:val="00244678"/>
    <w:rsid w:val="00266971"/>
    <w:rsid w:val="0027172F"/>
    <w:rsid w:val="00273D47"/>
    <w:rsid w:val="002769E2"/>
    <w:rsid w:val="00277DAA"/>
    <w:rsid w:val="00284C56"/>
    <w:rsid w:val="002852B4"/>
    <w:rsid w:val="002C68D7"/>
    <w:rsid w:val="002D1513"/>
    <w:rsid w:val="002D7888"/>
    <w:rsid w:val="002E7657"/>
    <w:rsid w:val="002F5BEC"/>
    <w:rsid w:val="00301905"/>
    <w:rsid w:val="00304B31"/>
    <w:rsid w:val="00305E3F"/>
    <w:rsid w:val="003127B9"/>
    <w:rsid w:val="00317611"/>
    <w:rsid w:val="00320CF9"/>
    <w:rsid w:val="0034311D"/>
    <w:rsid w:val="003550D8"/>
    <w:rsid w:val="00362C42"/>
    <w:rsid w:val="0036582F"/>
    <w:rsid w:val="0036700F"/>
    <w:rsid w:val="00372479"/>
    <w:rsid w:val="00377774"/>
    <w:rsid w:val="00380AC8"/>
    <w:rsid w:val="00382277"/>
    <w:rsid w:val="00383633"/>
    <w:rsid w:val="003C015A"/>
    <w:rsid w:val="003C14F9"/>
    <w:rsid w:val="003C25C7"/>
    <w:rsid w:val="003D6623"/>
    <w:rsid w:val="003D784D"/>
    <w:rsid w:val="003E0C4A"/>
    <w:rsid w:val="003E10C1"/>
    <w:rsid w:val="003E226C"/>
    <w:rsid w:val="00415A10"/>
    <w:rsid w:val="00415AC2"/>
    <w:rsid w:val="004176D9"/>
    <w:rsid w:val="0042758E"/>
    <w:rsid w:val="00435099"/>
    <w:rsid w:val="00437A47"/>
    <w:rsid w:val="0044517D"/>
    <w:rsid w:val="00454213"/>
    <w:rsid w:val="004559FA"/>
    <w:rsid w:val="00465C85"/>
    <w:rsid w:val="00467A4B"/>
    <w:rsid w:val="00470333"/>
    <w:rsid w:val="00472810"/>
    <w:rsid w:val="0047410E"/>
    <w:rsid w:val="00474DAE"/>
    <w:rsid w:val="004B0FFB"/>
    <w:rsid w:val="004B1092"/>
    <w:rsid w:val="004C7FFE"/>
    <w:rsid w:val="004E1053"/>
    <w:rsid w:val="004E5EA3"/>
    <w:rsid w:val="004F36D7"/>
    <w:rsid w:val="004F6CB8"/>
    <w:rsid w:val="0050083A"/>
    <w:rsid w:val="00500CB2"/>
    <w:rsid w:val="00501724"/>
    <w:rsid w:val="00503B7C"/>
    <w:rsid w:val="00507803"/>
    <w:rsid w:val="005143BF"/>
    <w:rsid w:val="00533251"/>
    <w:rsid w:val="00543824"/>
    <w:rsid w:val="00546590"/>
    <w:rsid w:val="00553C89"/>
    <w:rsid w:val="0055526D"/>
    <w:rsid w:val="00555DD9"/>
    <w:rsid w:val="0056432C"/>
    <w:rsid w:val="005649C0"/>
    <w:rsid w:val="005774DE"/>
    <w:rsid w:val="00581568"/>
    <w:rsid w:val="005865B4"/>
    <w:rsid w:val="005904A3"/>
    <w:rsid w:val="005940D3"/>
    <w:rsid w:val="005C434F"/>
    <w:rsid w:val="005D1B0D"/>
    <w:rsid w:val="005F6CA4"/>
    <w:rsid w:val="005F7B12"/>
    <w:rsid w:val="006001C5"/>
    <w:rsid w:val="00604EA3"/>
    <w:rsid w:val="00611407"/>
    <w:rsid w:val="00611F24"/>
    <w:rsid w:val="00613EE2"/>
    <w:rsid w:val="00631A6F"/>
    <w:rsid w:val="00636137"/>
    <w:rsid w:val="00642559"/>
    <w:rsid w:val="00644829"/>
    <w:rsid w:val="00652501"/>
    <w:rsid w:val="006527DE"/>
    <w:rsid w:val="006670DF"/>
    <w:rsid w:val="00670377"/>
    <w:rsid w:val="006749C7"/>
    <w:rsid w:val="00675663"/>
    <w:rsid w:val="00686123"/>
    <w:rsid w:val="006962C9"/>
    <w:rsid w:val="006A6FD7"/>
    <w:rsid w:val="006B2775"/>
    <w:rsid w:val="006B5257"/>
    <w:rsid w:val="006D0AAA"/>
    <w:rsid w:val="006D5056"/>
    <w:rsid w:val="006F403A"/>
    <w:rsid w:val="006F6A10"/>
    <w:rsid w:val="006F73A7"/>
    <w:rsid w:val="00700885"/>
    <w:rsid w:val="0071589C"/>
    <w:rsid w:val="0073198C"/>
    <w:rsid w:val="00737B4D"/>
    <w:rsid w:val="00751248"/>
    <w:rsid w:val="0076671B"/>
    <w:rsid w:val="007736FB"/>
    <w:rsid w:val="00775DB3"/>
    <w:rsid w:val="00780E28"/>
    <w:rsid w:val="007966A7"/>
    <w:rsid w:val="007977C8"/>
    <w:rsid w:val="007B6B68"/>
    <w:rsid w:val="007D40CB"/>
    <w:rsid w:val="007F76BE"/>
    <w:rsid w:val="00804363"/>
    <w:rsid w:val="00805BD5"/>
    <w:rsid w:val="008141C6"/>
    <w:rsid w:val="008274A8"/>
    <w:rsid w:val="0082763B"/>
    <w:rsid w:val="00833723"/>
    <w:rsid w:val="00861242"/>
    <w:rsid w:val="00872B37"/>
    <w:rsid w:val="00874BB2"/>
    <w:rsid w:val="00876AA0"/>
    <w:rsid w:val="00877C69"/>
    <w:rsid w:val="0088447C"/>
    <w:rsid w:val="00884946"/>
    <w:rsid w:val="00894B33"/>
    <w:rsid w:val="00894B93"/>
    <w:rsid w:val="008979FA"/>
    <w:rsid w:val="008A590F"/>
    <w:rsid w:val="008A6DF6"/>
    <w:rsid w:val="008B015B"/>
    <w:rsid w:val="008B10DD"/>
    <w:rsid w:val="008C600B"/>
    <w:rsid w:val="008E17BA"/>
    <w:rsid w:val="008E3E6C"/>
    <w:rsid w:val="008E5791"/>
    <w:rsid w:val="008E732F"/>
    <w:rsid w:val="008F2883"/>
    <w:rsid w:val="008F332B"/>
    <w:rsid w:val="008F4DA4"/>
    <w:rsid w:val="008F732A"/>
    <w:rsid w:val="00901AA4"/>
    <w:rsid w:val="00902210"/>
    <w:rsid w:val="00905ED6"/>
    <w:rsid w:val="009074F6"/>
    <w:rsid w:val="00914CE9"/>
    <w:rsid w:val="0092021F"/>
    <w:rsid w:val="009353FA"/>
    <w:rsid w:val="009371FC"/>
    <w:rsid w:val="009634C9"/>
    <w:rsid w:val="00965A9E"/>
    <w:rsid w:val="009704B3"/>
    <w:rsid w:val="00970B62"/>
    <w:rsid w:val="00971017"/>
    <w:rsid w:val="009767E0"/>
    <w:rsid w:val="009B29D9"/>
    <w:rsid w:val="009B4440"/>
    <w:rsid w:val="009B568D"/>
    <w:rsid w:val="009B5BF4"/>
    <w:rsid w:val="009C2F85"/>
    <w:rsid w:val="009D3811"/>
    <w:rsid w:val="009F1647"/>
    <w:rsid w:val="00A01433"/>
    <w:rsid w:val="00A05AC6"/>
    <w:rsid w:val="00A351D8"/>
    <w:rsid w:val="00A36499"/>
    <w:rsid w:val="00A51165"/>
    <w:rsid w:val="00A61812"/>
    <w:rsid w:val="00A67BA6"/>
    <w:rsid w:val="00A74523"/>
    <w:rsid w:val="00A80DEF"/>
    <w:rsid w:val="00A85028"/>
    <w:rsid w:val="00A928DE"/>
    <w:rsid w:val="00AA3706"/>
    <w:rsid w:val="00AB0A01"/>
    <w:rsid w:val="00AB4DAB"/>
    <w:rsid w:val="00AB616A"/>
    <w:rsid w:val="00AC37EE"/>
    <w:rsid w:val="00AC44C0"/>
    <w:rsid w:val="00AD0951"/>
    <w:rsid w:val="00AD16B1"/>
    <w:rsid w:val="00AD4E3A"/>
    <w:rsid w:val="00AD795D"/>
    <w:rsid w:val="00AE0B21"/>
    <w:rsid w:val="00AE2EF1"/>
    <w:rsid w:val="00B113C4"/>
    <w:rsid w:val="00B1270F"/>
    <w:rsid w:val="00B12D05"/>
    <w:rsid w:val="00B1386B"/>
    <w:rsid w:val="00B231A3"/>
    <w:rsid w:val="00B2649F"/>
    <w:rsid w:val="00B26503"/>
    <w:rsid w:val="00B31134"/>
    <w:rsid w:val="00B36113"/>
    <w:rsid w:val="00B40BB7"/>
    <w:rsid w:val="00B42879"/>
    <w:rsid w:val="00B44ECA"/>
    <w:rsid w:val="00B57930"/>
    <w:rsid w:val="00B63108"/>
    <w:rsid w:val="00B63CD2"/>
    <w:rsid w:val="00B641A1"/>
    <w:rsid w:val="00B71028"/>
    <w:rsid w:val="00B72E14"/>
    <w:rsid w:val="00B862A9"/>
    <w:rsid w:val="00B86C88"/>
    <w:rsid w:val="00B876E2"/>
    <w:rsid w:val="00B95332"/>
    <w:rsid w:val="00B961DA"/>
    <w:rsid w:val="00BB047D"/>
    <w:rsid w:val="00BB332F"/>
    <w:rsid w:val="00BB3CE8"/>
    <w:rsid w:val="00BD2472"/>
    <w:rsid w:val="00BE11A4"/>
    <w:rsid w:val="00BE3108"/>
    <w:rsid w:val="00BE737F"/>
    <w:rsid w:val="00BF4E28"/>
    <w:rsid w:val="00C06816"/>
    <w:rsid w:val="00C078F7"/>
    <w:rsid w:val="00C25615"/>
    <w:rsid w:val="00C27B1F"/>
    <w:rsid w:val="00C32234"/>
    <w:rsid w:val="00C41D14"/>
    <w:rsid w:val="00C45112"/>
    <w:rsid w:val="00C459D9"/>
    <w:rsid w:val="00C53EB0"/>
    <w:rsid w:val="00C6485C"/>
    <w:rsid w:val="00C67D19"/>
    <w:rsid w:val="00C72B4C"/>
    <w:rsid w:val="00C878F0"/>
    <w:rsid w:val="00CB1C5A"/>
    <w:rsid w:val="00CC070E"/>
    <w:rsid w:val="00CC17A0"/>
    <w:rsid w:val="00CE0944"/>
    <w:rsid w:val="00CE1BC5"/>
    <w:rsid w:val="00CE7391"/>
    <w:rsid w:val="00CF31B9"/>
    <w:rsid w:val="00CF5A69"/>
    <w:rsid w:val="00CF614F"/>
    <w:rsid w:val="00D0481F"/>
    <w:rsid w:val="00D07735"/>
    <w:rsid w:val="00D1556A"/>
    <w:rsid w:val="00D1641C"/>
    <w:rsid w:val="00D21159"/>
    <w:rsid w:val="00D2359A"/>
    <w:rsid w:val="00D27243"/>
    <w:rsid w:val="00D30CD7"/>
    <w:rsid w:val="00D426F7"/>
    <w:rsid w:val="00D476CA"/>
    <w:rsid w:val="00D526A1"/>
    <w:rsid w:val="00D60A45"/>
    <w:rsid w:val="00D63675"/>
    <w:rsid w:val="00D668DD"/>
    <w:rsid w:val="00D7676A"/>
    <w:rsid w:val="00D84A90"/>
    <w:rsid w:val="00D93DDB"/>
    <w:rsid w:val="00D95771"/>
    <w:rsid w:val="00DA3C70"/>
    <w:rsid w:val="00DA555A"/>
    <w:rsid w:val="00DA7921"/>
    <w:rsid w:val="00DB3903"/>
    <w:rsid w:val="00DB6D4A"/>
    <w:rsid w:val="00DB7437"/>
    <w:rsid w:val="00DC47C7"/>
    <w:rsid w:val="00DD25F3"/>
    <w:rsid w:val="00DD2EB7"/>
    <w:rsid w:val="00DE2333"/>
    <w:rsid w:val="00DE5D42"/>
    <w:rsid w:val="00DE68C1"/>
    <w:rsid w:val="00DE7080"/>
    <w:rsid w:val="00DE75F2"/>
    <w:rsid w:val="00DF3D5F"/>
    <w:rsid w:val="00DF45D0"/>
    <w:rsid w:val="00E0252B"/>
    <w:rsid w:val="00E072AD"/>
    <w:rsid w:val="00E07D42"/>
    <w:rsid w:val="00E11840"/>
    <w:rsid w:val="00E233CD"/>
    <w:rsid w:val="00E32ED4"/>
    <w:rsid w:val="00E42759"/>
    <w:rsid w:val="00E442AF"/>
    <w:rsid w:val="00E53F1A"/>
    <w:rsid w:val="00E55E88"/>
    <w:rsid w:val="00E565D4"/>
    <w:rsid w:val="00E66A33"/>
    <w:rsid w:val="00E701BA"/>
    <w:rsid w:val="00E7557F"/>
    <w:rsid w:val="00E75E54"/>
    <w:rsid w:val="00E82FB4"/>
    <w:rsid w:val="00E85D78"/>
    <w:rsid w:val="00E925F1"/>
    <w:rsid w:val="00E9431C"/>
    <w:rsid w:val="00E94B5F"/>
    <w:rsid w:val="00E97A25"/>
    <w:rsid w:val="00EA4AF9"/>
    <w:rsid w:val="00EA674D"/>
    <w:rsid w:val="00EA6DC6"/>
    <w:rsid w:val="00EB17D3"/>
    <w:rsid w:val="00EC47CF"/>
    <w:rsid w:val="00EC576C"/>
    <w:rsid w:val="00EC5A08"/>
    <w:rsid w:val="00ED1374"/>
    <w:rsid w:val="00ED34E9"/>
    <w:rsid w:val="00ED6225"/>
    <w:rsid w:val="00ED6624"/>
    <w:rsid w:val="00ED6F11"/>
    <w:rsid w:val="00EE7A37"/>
    <w:rsid w:val="00F01F51"/>
    <w:rsid w:val="00F023F2"/>
    <w:rsid w:val="00F026A3"/>
    <w:rsid w:val="00F04FF7"/>
    <w:rsid w:val="00F23FB6"/>
    <w:rsid w:val="00F2428B"/>
    <w:rsid w:val="00F24DCD"/>
    <w:rsid w:val="00F252CD"/>
    <w:rsid w:val="00F3150F"/>
    <w:rsid w:val="00F33830"/>
    <w:rsid w:val="00F418A9"/>
    <w:rsid w:val="00F52556"/>
    <w:rsid w:val="00F60D96"/>
    <w:rsid w:val="00F661B4"/>
    <w:rsid w:val="00F84A17"/>
    <w:rsid w:val="00F864EA"/>
    <w:rsid w:val="00F870A4"/>
    <w:rsid w:val="00F87CEE"/>
    <w:rsid w:val="00F95517"/>
    <w:rsid w:val="00F96A97"/>
    <w:rsid w:val="00FA60D9"/>
    <w:rsid w:val="00FA7024"/>
    <w:rsid w:val="00FB0338"/>
    <w:rsid w:val="00FB7EF3"/>
    <w:rsid w:val="00FD20EA"/>
    <w:rsid w:val="00FD33BF"/>
    <w:rsid w:val="00FD752D"/>
    <w:rsid w:val="00FF2421"/>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A119CF"/>
  <w15:docId w15:val="{60A958F0-301C-4F81-B084-E265317984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lang w:val="de-CH"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98"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6962C9"/>
    <w:pPr>
      <w:spacing w:after="280" w:line="280" w:lineRule="atLeast"/>
    </w:pPr>
    <w:rPr>
      <w:rFonts w:ascii="E+H Serif" w:hAnsi="E+H Serif"/>
      <w:color w:val="000000" w:themeColor="text1"/>
      <w:sz w:val="22"/>
      <w:lang w:val="de-DE"/>
    </w:rPr>
  </w:style>
  <w:style w:type="paragraph" w:styleId="berschrift1">
    <w:name w:val="heading 1"/>
    <w:basedOn w:val="Standard"/>
    <w:next w:val="Standard"/>
    <w:link w:val="berschrift1Zchn"/>
    <w:uiPriority w:val="9"/>
    <w:qFormat/>
    <w:rsid w:val="00025DDF"/>
    <w:pPr>
      <w:keepNext/>
      <w:keepLines/>
      <w:spacing w:after="480"/>
      <w:outlineLvl w:val="0"/>
    </w:pPr>
    <w:rPr>
      <w:rFonts w:eastAsiaTheme="majorEastAsia" w:cstheme="majorBidi"/>
      <w:b/>
      <w:bCs/>
      <w:noProof/>
      <w:color w:val="A8005C"/>
      <w:sz w:val="48"/>
      <w:szCs w:val="28"/>
      <w:lang w:eastAsia="de-CH"/>
    </w:rPr>
  </w:style>
  <w:style w:type="paragraph" w:styleId="berschrift2">
    <w:name w:val="heading 2"/>
    <w:basedOn w:val="Standard"/>
    <w:next w:val="Standard"/>
    <w:link w:val="berschrift2Zchn"/>
    <w:uiPriority w:val="9"/>
    <w:unhideWhenUsed/>
    <w:qFormat/>
    <w:rsid w:val="00025DDF"/>
    <w:pPr>
      <w:keepNext/>
      <w:keepLines/>
      <w:outlineLvl w:val="1"/>
    </w:pPr>
    <w:rPr>
      <w:rFonts w:eastAsiaTheme="majorEastAsia" w:cstheme="majorBidi"/>
      <w:bCs/>
      <w:color w:val="506671"/>
      <w:sz w:val="28"/>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380AC8"/>
    <w:pPr>
      <w:tabs>
        <w:tab w:val="center" w:pos="4536"/>
        <w:tab w:val="right" w:pos="9072"/>
      </w:tabs>
    </w:pPr>
  </w:style>
  <w:style w:type="character" w:customStyle="1" w:styleId="KopfzeileZchn">
    <w:name w:val="Kopfzeile Zchn"/>
    <w:basedOn w:val="Absatz-Standardschriftart"/>
    <w:link w:val="Kopfzeile"/>
    <w:uiPriority w:val="99"/>
    <w:rsid w:val="00380AC8"/>
  </w:style>
  <w:style w:type="paragraph" w:styleId="Fuzeile">
    <w:name w:val="footer"/>
    <w:basedOn w:val="Standard"/>
    <w:link w:val="FuzeileZchn"/>
    <w:uiPriority w:val="99"/>
    <w:unhideWhenUsed/>
    <w:rsid w:val="00380AC8"/>
    <w:pPr>
      <w:tabs>
        <w:tab w:val="center" w:pos="4536"/>
        <w:tab w:val="right" w:pos="9072"/>
      </w:tabs>
    </w:pPr>
  </w:style>
  <w:style w:type="character" w:customStyle="1" w:styleId="FuzeileZchn">
    <w:name w:val="Fußzeile Zchn"/>
    <w:basedOn w:val="Absatz-Standardschriftart"/>
    <w:link w:val="Fuzeile"/>
    <w:uiPriority w:val="99"/>
    <w:rsid w:val="00380AC8"/>
  </w:style>
  <w:style w:type="character" w:styleId="Platzhaltertext">
    <w:name w:val="Placeholder Text"/>
    <w:basedOn w:val="Absatz-Standardschriftart"/>
    <w:uiPriority w:val="99"/>
    <w:semiHidden/>
    <w:rsid w:val="00380AC8"/>
    <w:rPr>
      <w:color w:val="808080"/>
    </w:rPr>
  </w:style>
  <w:style w:type="paragraph" w:styleId="Sprechblasentext">
    <w:name w:val="Balloon Text"/>
    <w:basedOn w:val="Standard"/>
    <w:link w:val="SprechblasentextZchn"/>
    <w:uiPriority w:val="99"/>
    <w:semiHidden/>
    <w:unhideWhenUsed/>
    <w:rsid w:val="00380AC8"/>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380AC8"/>
    <w:rPr>
      <w:rFonts w:ascii="Tahoma" w:hAnsi="Tahoma" w:cs="Tahoma"/>
      <w:sz w:val="16"/>
      <w:szCs w:val="16"/>
    </w:rPr>
  </w:style>
  <w:style w:type="character" w:customStyle="1" w:styleId="berschrift1Zchn">
    <w:name w:val="Überschrift 1 Zchn"/>
    <w:basedOn w:val="Absatz-Standardschriftart"/>
    <w:link w:val="berschrift1"/>
    <w:uiPriority w:val="9"/>
    <w:rsid w:val="00025DDF"/>
    <w:rPr>
      <w:rFonts w:ascii="E+H Serif" w:eastAsiaTheme="majorEastAsia" w:hAnsi="E+H Serif" w:cstheme="majorBidi"/>
      <w:b/>
      <w:bCs/>
      <w:noProof/>
      <w:color w:val="A8005C"/>
      <w:sz w:val="48"/>
      <w:szCs w:val="28"/>
      <w:lang w:eastAsia="de-CH"/>
    </w:rPr>
  </w:style>
  <w:style w:type="character" w:customStyle="1" w:styleId="berschrift2Zchn">
    <w:name w:val="Überschrift 2 Zchn"/>
    <w:basedOn w:val="Absatz-Standardschriftart"/>
    <w:link w:val="berschrift2"/>
    <w:uiPriority w:val="9"/>
    <w:rsid w:val="00025DDF"/>
    <w:rPr>
      <w:rFonts w:ascii="E+H Serif" w:eastAsiaTheme="majorEastAsia" w:hAnsi="E+H Serif" w:cstheme="majorBidi"/>
      <w:bCs/>
      <w:color w:val="506671"/>
      <w:sz w:val="28"/>
      <w:szCs w:val="26"/>
    </w:rPr>
  </w:style>
  <w:style w:type="paragraph" w:customStyle="1" w:styleId="DokumententypDatum">
    <w:name w:val="Dokumententyp/Datum"/>
    <w:basedOn w:val="berschrift2"/>
    <w:qFormat/>
    <w:rsid w:val="00025DDF"/>
    <w:pPr>
      <w:spacing w:after="0" w:line="240" w:lineRule="auto"/>
    </w:pPr>
    <w:rPr>
      <w:szCs w:val="28"/>
    </w:rPr>
  </w:style>
  <w:style w:type="table" w:styleId="Tabellenraster">
    <w:name w:val="Table Grid"/>
    <w:basedOn w:val="NormaleTabelle"/>
    <w:uiPriority w:val="59"/>
    <w:rsid w:val="006962C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elimText">
    <w:name w:val="Titel im Text"/>
    <w:basedOn w:val="Standard"/>
    <w:next w:val="Standard"/>
    <w:qFormat/>
    <w:rsid w:val="00D84A90"/>
    <w:pPr>
      <w:spacing w:after="0"/>
    </w:pPr>
    <w:rPr>
      <w:b/>
      <w:noProof/>
      <w:color w:val="auto"/>
    </w:rPr>
  </w:style>
  <w:style w:type="paragraph" w:customStyle="1" w:styleId="Texttitle">
    <w:name w:val="Text title"/>
    <w:basedOn w:val="Standard"/>
    <w:next w:val="Standard"/>
    <w:qFormat/>
    <w:rsid w:val="006527DE"/>
    <w:pPr>
      <w:spacing w:after="0"/>
    </w:pPr>
    <w:rPr>
      <w:b/>
      <w:noProof/>
      <w:color w:val="auto"/>
      <w:lang w:val="en-US"/>
    </w:rPr>
  </w:style>
  <w:style w:type="paragraph" w:styleId="Titel">
    <w:name w:val="Title"/>
    <w:basedOn w:val="Standard"/>
    <w:next w:val="Standard"/>
    <w:link w:val="TitelZchn"/>
    <w:uiPriority w:val="10"/>
    <w:rsid w:val="008274A8"/>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uiPriority w:val="10"/>
    <w:rsid w:val="008274A8"/>
    <w:rPr>
      <w:rFonts w:asciiTheme="majorHAnsi" w:eastAsiaTheme="majorEastAsia" w:hAnsiTheme="majorHAnsi" w:cstheme="majorBidi"/>
      <w:color w:val="17365D" w:themeColor="text2" w:themeShade="BF"/>
      <w:spacing w:val="5"/>
      <w:kern w:val="28"/>
      <w:sz w:val="52"/>
      <w:szCs w:val="52"/>
      <w:lang w:val="de-DE"/>
    </w:rPr>
  </w:style>
  <w:style w:type="paragraph" w:styleId="Untertitel">
    <w:name w:val="Subtitle"/>
    <w:basedOn w:val="Standard"/>
    <w:next w:val="Standard"/>
    <w:link w:val="UntertitelZchn"/>
    <w:uiPriority w:val="11"/>
    <w:rsid w:val="008274A8"/>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UntertitelZchn">
    <w:name w:val="Untertitel Zchn"/>
    <w:basedOn w:val="Absatz-Standardschriftart"/>
    <w:link w:val="Untertitel"/>
    <w:uiPriority w:val="11"/>
    <w:rsid w:val="008274A8"/>
    <w:rPr>
      <w:rFonts w:asciiTheme="majorHAnsi" w:eastAsiaTheme="majorEastAsia" w:hAnsiTheme="majorHAnsi" w:cstheme="majorBidi"/>
      <w:i/>
      <w:iCs/>
      <w:color w:val="4F81BD" w:themeColor="accent1"/>
      <w:spacing w:val="15"/>
      <w:sz w:val="24"/>
      <w:szCs w:val="24"/>
      <w:lang w:val="de-DE"/>
    </w:rPr>
  </w:style>
  <w:style w:type="character" w:styleId="Hyperlink">
    <w:name w:val="Hyperlink"/>
    <w:basedOn w:val="Absatz-Standardschriftart"/>
    <w:uiPriority w:val="99"/>
    <w:unhideWhenUsed/>
    <w:rsid w:val="00E82FB4"/>
    <w:rPr>
      <w:color w:val="0000FF"/>
      <w:u w:val="single"/>
    </w:rPr>
  </w:style>
  <w:style w:type="paragraph" w:styleId="StandardWeb">
    <w:name w:val="Normal (Web)"/>
    <w:basedOn w:val="Standard"/>
    <w:uiPriority w:val="99"/>
    <w:semiHidden/>
    <w:unhideWhenUsed/>
    <w:rsid w:val="00E82FB4"/>
    <w:pPr>
      <w:spacing w:before="100" w:beforeAutospacing="1" w:after="100" w:afterAutospacing="1" w:line="240" w:lineRule="auto"/>
    </w:pPr>
    <w:rPr>
      <w:rFonts w:ascii="Calibri" w:hAnsi="Calibri" w:cs="Calibri"/>
      <w:color w:val="auto"/>
      <w:szCs w:val="22"/>
      <w:lang w:val="de-CH" w:eastAsia="de-CH"/>
    </w:rPr>
  </w:style>
  <w:style w:type="character" w:customStyle="1" w:styleId="NichtaufgelsteErwhnung1">
    <w:name w:val="Nicht aufgelöste Erwähnung1"/>
    <w:basedOn w:val="Absatz-Standardschriftart"/>
    <w:uiPriority w:val="99"/>
    <w:semiHidden/>
    <w:unhideWhenUsed/>
    <w:rsid w:val="00B26503"/>
    <w:rPr>
      <w:color w:val="605E5C"/>
      <w:shd w:val="clear" w:color="auto" w:fill="E1DFDD"/>
    </w:rPr>
  </w:style>
  <w:style w:type="paragraph" w:styleId="Textkrper">
    <w:name w:val="Body Text"/>
    <w:basedOn w:val="Standard"/>
    <w:link w:val="TextkrperZchn"/>
    <w:uiPriority w:val="98"/>
    <w:semiHidden/>
    <w:unhideWhenUsed/>
    <w:rsid w:val="00AE2EF1"/>
    <w:pPr>
      <w:spacing w:after="200" w:line="240" w:lineRule="auto"/>
    </w:pPr>
    <w:rPr>
      <w:rFonts w:cs="Calibri"/>
      <w:color w:val="auto"/>
      <w:szCs w:val="22"/>
      <w:lang w:val="de-CH"/>
    </w:rPr>
  </w:style>
  <w:style w:type="character" w:customStyle="1" w:styleId="TextkrperZchn">
    <w:name w:val="Textkörper Zchn"/>
    <w:basedOn w:val="Absatz-Standardschriftart"/>
    <w:link w:val="Textkrper"/>
    <w:uiPriority w:val="98"/>
    <w:semiHidden/>
    <w:rsid w:val="00AE2EF1"/>
    <w:rPr>
      <w:rFonts w:ascii="E+H Serif" w:hAnsi="E+H Serif" w:cs="Calibri"/>
      <w:sz w:val="22"/>
      <w:szCs w:val="22"/>
    </w:rPr>
  </w:style>
  <w:style w:type="paragraph" w:styleId="Listenabsatz">
    <w:name w:val="List Paragraph"/>
    <w:basedOn w:val="Standard"/>
    <w:uiPriority w:val="34"/>
    <w:qFormat/>
    <w:rsid w:val="00AE2EF1"/>
    <w:pPr>
      <w:spacing w:after="0" w:line="240" w:lineRule="auto"/>
      <w:ind w:left="720"/>
    </w:pPr>
    <w:rPr>
      <w:rFonts w:ascii="Calibri" w:hAnsi="Calibri" w:cs="Calibri"/>
      <w:color w:val="auto"/>
      <w:szCs w:val="22"/>
      <w:lang w:val="de-CH"/>
    </w:rPr>
  </w:style>
  <w:style w:type="paragraph" w:customStyle="1" w:styleId="3Lead">
    <w:name w:val="3 Lead"/>
    <w:basedOn w:val="Textkrper"/>
    <w:autoRedefine/>
    <w:qFormat/>
    <w:rsid w:val="0018285F"/>
    <w:pPr>
      <w:spacing w:after="160" w:line="259" w:lineRule="auto"/>
    </w:pPr>
    <w:rPr>
      <w:rFonts w:cs="Times New Roman"/>
      <w:b/>
      <w:bCs/>
      <w:color w:val="000000" w:themeColor="text1"/>
      <w:szCs w:val="20"/>
    </w:rPr>
  </w:style>
  <w:style w:type="paragraph" w:customStyle="1" w:styleId="eh-generic--text">
    <w:name w:val="eh-generic--text"/>
    <w:basedOn w:val="Standard"/>
    <w:rsid w:val="00DF3D5F"/>
    <w:pPr>
      <w:spacing w:before="100" w:beforeAutospacing="1" w:after="100" w:afterAutospacing="1" w:line="240" w:lineRule="auto"/>
    </w:pPr>
    <w:rPr>
      <w:rFonts w:ascii="Times New Roman" w:eastAsia="Times New Roman" w:hAnsi="Times New Roman"/>
      <w:color w:val="auto"/>
      <w:sz w:val="24"/>
      <w:szCs w:val="24"/>
      <w:lang w:eastAsia="de-DE"/>
    </w:rPr>
  </w:style>
  <w:style w:type="paragraph" w:customStyle="1" w:styleId="Default">
    <w:name w:val="Default"/>
    <w:rsid w:val="00196B24"/>
    <w:pPr>
      <w:autoSpaceDE w:val="0"/>
      <w:autoSpaceDN w:val="0"/>
      <w:adjustRightInd w:val="0"/>
    </w:pPr>
    <w:rPr>
      <w:rFonts w:ascii="E+H Serif" w:hAnsi="E+H Serif" w:cs="E+H Serif"/>
      <w:color w:val="000000"/>
      <w:sz w:val="24"/>
      <w:szCs w:val="24"/>
      <w:lang w:val="de-DE"/>
    </w:rPr>
  </w:style>
  <w:style w:type="paragraph" w:customStyle="1" w:styleId="5BodyTextBold">
    <w:name w:val="5 Body Text Bold"/>
    <w:basedOn w:val="Standard"/>
    <w:autoRedefine/>
    <w:qFormat/>
    <w:rsid w:val="00204867"/>
    <w:pPr>
      <w:spacing w:after="0" w:line="256" w:lineRule="auto"/>
      <w:contextualSpacing/>
    </w:pPr>
    <w:rPr>
      <w:rFonts w:cstheme="minorBidi"/>
      <w:b/>
      <w:color w:val="auto"/>
      <w:szCs w:val="22"/>
    </w:rPr>
  </w:style>
  <w:style w:type="character" w:styleId="Kommentarzeichen">
    <w:name w:val="annotation reference"/>
    <w:basedOn w:val="Absatz-Standardschriftart"/>
    <w:uiPriority w:val="99"/>
    <w:semiHidden/>
    <w:unhideWhenUsed/>
    <w:rsid w:val="006F6A10"/>
    <w:rPr>
      <w:sz w:val="16"/>
      <w:szCs w:val="16"/>
    </w:rPr>
  </w:style>
  <w:style w:type="paragraph" w:styleId="Kommentartext">
    <w:name w:val="annotation text"/>
    <w:basedOn w:val="Standard"/>
    <w:link w:val="KommentartextZchn"/>
    <w:uiPriority w:val="99"/>
    <w:unhideWhenUsed/>
    <w:rsid w:val="006F6A10"/>
    <w:pPr>
      <w:spacing w:line="240" w:lineRule="auto"/>
    </w:pPr>
    <w:rPr>
      <w:sz w:val="20"/>
    </w:rPr>
  </w:style>
  <w:style w:type="character" w:customStyle="1" w:styleId="KommentartextZchn">
    <w:name w:val="Kommentartext Zchn"/>
    <w:basedOn w:val="Absatz-Standardschriftart"/>
    <w:link w:val="Kommentartext"/>
    <w:uiPriority w:val="99"/>
    <w:rsid w:val="006F6A10"/>
    <w:rPr>
      <w:rFonts w:ascii="E+H Serif" w:hAnsi="E+H Serif"/>
      <w:color w:val="000000" w:themeColor="text1"/>
      <w:lang w:val="de-DE"/>
    </w:rPr>
  </w:style>
  <w:style w:type="paragraph" w:styleId="Kommentarthema">
    <w:name w:val="annotation subject"/>
    <w:basedOn w:val="Kommentartext"/>
    <w:next w:val="Kommentartext"/>
    <w:link w:val="KommentarthemaZchn"/>
    <w:uiPriority w:val="99"/>
    <w:semiHidden/>
    <w:unhideWhenUsed/>
    <w:rsid w:val="006F6A10"/>
    <w:rPr>
      <w:b/>
      <w:bCs/>
    </w:rPr>
  </w:style>
  <w:style w:type="character" w:customStyle="1" w:styleId="KommentarthemaZchn">
    <w:name w:val="Kommentarthema Zchn"/>
    <w:basedOn w:val="KommentartextZchn"/>
    <w:link w:val="Kommentarthema"/>
    <w:uiPriority w:val="99"/>
    <w:semiHidden/>
    <w:rsid w:val="006F6A10"/>
    <w:rPr>
      <w:rFonts w:ascii="E+H Serif" w:hAnsi="E+H Serif"/>
      <w:b/>
      <w:bCs/>
      <w:color w:val="000000" w:themeColor="text1"/>
      <w:lang w:val="de-DE"/>
    </w:rPr>
  </w:style>
  <w:style w:type="character" w:styleId="BesuchterLink">
    <w:name w:val="FollowedHyperlink"/>
    <w:basedOn w:val="Absatz-Standardschriftart"/>
    <w:uiPriority w:val="99"/>
    <w:semiHidden/>
    <w:unhideWhenUsed/>
    <w:rsid w:val="00EE7A3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603313">
      <w:bodyDiv w:val="1"/>
      <w:marLeft w:val="0"/>
      <w:marRight w:val="0"/>
      <w:marTop w:val="0"/>
      <w:marBottom w:val="0"/>
      <w:divBdr>
        <w:top w:val="none" w:sz="0" w:space="0" w:color="auto"/>
        <w:left w:val="none" w:sz="0" w:space="0" w:color="auto"/>
        <w:bottom w:val="none" w:sz="0" w:space="0" w:color="auto"/>
        <w:right w:val="none" w:sz="0" w:space="0" w:color="auto"/>
      </w:divBdr>
    </w:div>
    <w:div w:id="349993481">
      <w:bodyDiv w:val="1"/>
      <w:marLeft w:val="0"/>
      <w:marRight w:val="0"/>
      <w:marTop w:val="0"/>
      <w:marBottom w:val="0"/>
      <w:divBdr>
        <w:top w:val="none" w:sz="0" w:space="0" w:color="auto"/>
        <w:left w:val="none" w:sz="0" w:space="0" w:color="auto"/>
        <w:bottom w:val="none" w:sz="0" w:space="0" w:color="auto"/>
        <w:right w:val="none" w:sz="0" w:space="0" w:color="auto"/>
      </w:divBdr>
      <w:divsChild>
        <w:div w:id="1745644972">
          <w:marLeft w:val="0"/>
          <w:marRight w:val="0"/>
          <w:marTop w:val="0"/>
          <w:marBottom w:val="0"/>
          <w:divBdr>
            <w:top w:val="single" w:sz="2" w:space="0" w:color="auto"/>
            <w:left w:val="single" w:sz="2" w:space="0" w:color="auto"/>
            <w:bottom w:val="single" w:sz="2" w:space="0" w:color="auto"/>
            <w:right w:val="single" w:sz="2" w:space="0" w:color="auto"/>
          </w:divBdr>
        </w:div>
      </w:divsChild>
    </w:div>
    <w:div w:id="421730789">
      <w:bodyDiv w:val="1"/>
      <w:marLeft w:val="0"/>
      <w:marRight w:val="0"/>
      <w:marTop w:val="0"/>
      <w:marBottom w:val="0"/>
      <w:divBdr>
        <w:top w:val="none" w:sz="0" w:space="0" w:color="auto"/>
        <w:left w:val="none" w:sz="0" w:space="0" w:color="auto"/>
        <w:bottom w:val="none" w:sz="0" w:space="0" w:color="auto"/>
        <w:right w:val="none" w:sz="0" w:space="0" w:color="auto"/>
      </w:divBdr>
    </w:div>
    <w:div w:id="424617515">
      <w:bodyDiv w:val="1"/>
      <w:marLeft w:val="0"/>
      <w:marRight w:val="0"/>
      <w:marTop w:val="0"/>
      <w:marBottom w:val="0"/>
      <w:divBdr>
        <w:top w:val="none" w:sz="0" w:space="0" w:color="auto"/>
        <w:left w:val="none" w:sz="0" w:space="0" w:color="auto"/>
        <w:bottom w:val="none" w:sz="0" w:space="0" w:color="auto"/>
        <w:right w:val="none" w:sz="0" w:space="0" w:color="auto"/>
      </w:divBdr>
    </w:div>
    <w:div w:id="684212257">
      <w:bodyDiv w:val="1"/>
      <w:marLeft w:val="0"/>
      <w:marRight w:val="0"/>
      <w:marTop w:val="0"/>
      <w:marBottom w:val="0"/>
      <w:divBdr>
        <w:top w:val="none" w:sz="0" w:space="0" w:color="auto"/>
        <w:left w:val="none" w:sz="0" w:space="0" w:color="auto"/>
        <w:bottom w:val="none" w:sz="0" w:space="0" w:color="auto"/>
        <w:right w:val="none" w:sz="0" w:space="0" w:color="auto"/>
      </w:divBdr>
    </w:div>
    <w:div w:id="773206023">
      <w:bodyDiv w:val="1"/>
      <w:marLeft w:val="0"/>
      <w:marRight w:val="0"/>
      <w:marTop w:val="0"/>
      <w:marBottom w:val="0"/>
      <w:divBdr>
        <w:top w:val="none" w:sz="0" w:space="0" w:color="auto"/>
        <w:left w:val="none" w:sz="0" w:space="0" w:color="auto"/>
        <w:bottom w:val="none" w:sz="0" w:space="0" w:color="auto"/>
        <w:right w:val="none" w:sz="0" w:space="0" w:color="auto"/>
      </w:divBdr>
    </w:div>
    <w:div w:id="806321817">
      <w:bodyDiv w:val="1"/>
      <w:marLeft w:val="0"/>
      <w:marRight w:val="0"/>
      <w:marTop w:val="0"/>
      <w:marBottom w:val="0"/>
      <w:divBdr>
        <w:top w:val="none" w:sz="0" w:space="0" w:color="auto"/>
        <w:left w:val="none" w:sz="0" w:space="0" w:color="auto"/>
        <w:bottom w:val="none" w:sz="0" w:space="0" w:color="auto"/>
        <w:right w:val="none" w:sz="0" w:space="0" w:color="auto"/>
      </w:divBdr>
      <w:divsChild>
        <w:div w:id="175537308">
          <w:marLeft w:val="0"/>
          <w:marRight w:val="0"/>
          <w:marTop w:val="0"/>
          <w:marBottom w:val="0"/>
          <w:divBdr>
            <w:top w:val="none" w:sz="0" w:space="0" w:color="auto"/>
            <w:left w:val="none" w:sz="0" w:space="0" w:color="auto"/>
            <w:bottom w:val="none" w:sz="0" w:space="0" w:color="auto"/>
            <w:right w:val="none" w:sz="0" w:space="0" w:color="auto"/>
          </w:divBdr>
          <w:divsChild>
            <w:div w:id="897397257">
              <w:marLeft w:val="0"/>
              <w:marRight w:val="0"/>
              <w:marTop w:val="0"/>
              <w:marBottom w:val="0"/>
              <w:divBdr>
                <w:top w:val="none" w:sz="0" w:space="0" w:color="auto"/>
                <w:left w:val="none" w:sz="0" w:space="0" w:color="auto"/>
                <w:bottom w:val="none" w:sz="0" w:space="0" w:color="auto"/>
                <w:right w:val="none" w:sz="0" w:space="0" w:color="auto"/>
              </w:divBdr>
            </w:div>
          </w:divsChild>
        </w:div>
        <w:div w:id="1379819221">
          <w:marLeft w:val="0"/>
          <w:marRight w:val="0"/>
          <w:marTop w:val="0"/>
          <w:marBottom w:val="0"/>
          <w:divBdr>
            <w:top w:val="none" w:sz="0" w:space="0" w:color="auto"/>
            <w:left w:val="none" w:sz="0" w:space="0" w:color="auto"/>
            <w:bottom w:val="none" w:sz="0" w:space="0" w:color="auto"/>
            <w:right w:val="none" w:sz="0" w:space="0" w:color="auto"/>
          </w:divBdr>
          <w:divsChild>
            <w:div w:id="658578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9077081">
      <w:bodyDiv w:val="1"/>
      <w:marLeft w:val="0"/>
      <w:marRight w:val="0"/>
      <w:marTop w:val="0"/>
      <w:marBottom w:val="0"/>
      <w:divBdr>
        <w:top w:val="none" w:sz="0" w:space="0" w:color="auto"/>
        <w:left w:val="none" w:sz="0" w:space="0" w:color="auto"/>
        <w:bottom w:val="none" w:sz="0" w:space="0" w:color="auto"/>
        <w:right w:val="none" w:sz="0" w:space="0" w:color="auto"/>
      </w:divBdr>
    </w:div>
    <w:div w:id="846555998">
      <w:bodyDiv w:val="1"/>
      <w:marLeft w:val="0"/>
      <w:marRight w:val="0"/>
      <w:marTop w:val="0"/>
      <w:marBottom w:val="0"/>
      <w:divBdr>
        <w:top w:val="none" w:sz="0" w:space="0" w:color="auto"/>
        <w:left w:val="none" w:sz="0" w:space="0" w:color="auto"/>
        <w:bottom w:val="none" w:sz="0" w:space="0" w:color="auto"/>
        <w:right w:val="none" w:sz="0" w:space="0" w:color="auto"/>
      </w:divBdr>
    </w:div>
    <w:div w:id="878013310">
      <w:bodyDiv w:val="1"/>
      <w:marLeft w:val="0"/>
      <w:marRight w:val="0"/>
      <w:marTop w:val="0"/>
      <w:marBottom w:val="0"/>
      <w:divBdr>
        <w:top w:val="none" w:sz="0" w:space="0" w:color="auto"/>
        <w:left w:val="none" w:sz="0" w:space="0" w:color="auto"/>
        <w:bottom w:val="none" w:sz="0" w:space="0" w:color="auto"/>
        <w:right w:val="none" w:sz="0" w:space="0" w:color="auto"/>
      </w:divBdr>
    </w:div>
    <w:div w:id="1333335737">
      <w:bodyDiv w:val="1"/>
      <w:marLeft w:val="0"/>
      <w:marRight w:val="0"/>
      <w:marTop w:val="0"/>
      <w:marBottom w:val="0"/>
      <w:divBdr>
        <w:top w:val="none" w:sz="0" w:space="0" w:color="auto"/>
        <w:left w:val="none" w:sz="0" w:space="0" w:color="auto"/>
        <w:bottom w:val="none" w:sz="0" w:space="0" w:color="auto"/>
        <w:right w:val="none" w:sz="0" w:space="0" w:color="auto"/>
      </w:divBdr>
    </w:div>
    <w:div w:id="1384334558">
      <w:bodyDiv w:val="1"/>
      <w:marLeft w:val="0"/>
      <w:marRight w:val="0"/>
      <w:marTop w:val="0"/>
      <w:marBottom w:val="0"/>
      <w:divBdr>
        <w:top w:val="none" w:sz="0" w:space="0" w:color="auto"/>
        <w:left w:val="none" w:sz="0" w:space="0" w:color="auto"/>
        <w:bottom w:val="none" w:sz="0" w:space="0" w:color="auto"/>
        <w:right w:val="none" w:sz="0" w:space="0" w:color="auto"/>
      </w:divBdr>
    </w:div>
    <w:div w:id="1506436369">
      <w:bodyDiv w:val="1"/>
      <w:marLeft w:val="0"/>
      <w:marRight w:val="0"/>
      <w:marTop w:val="0"/>
      <w:marBottom w:val="0"/>
      <w:divBdr>
        <w:top w:val="none" w:sz="0" w:space="0" w:color="auto"/>
        <w:left w:val="none" w:sz="0" w:space="0" w:color="auto"/>
        <w:bottom w:val="none" w:sz="0" w:space="0" w:color="auto"/>
        <w:right w:val="none" w:sz="0" w:space="0" w:color="auto"/>
      </w:divBdr>
    </w:div>
    <w:div w:id="1591617783">
      <w:bodyDiv w:val="1"/>
      <w:marLeft w:val="0"/>
      <w:marRight w:val="0"/>
      <w:marTop w:val="0"/>
      <w:marBottom w:val="0"/>
      <w:divBdr>
        <w:top w:val="none" w:sz="0" w:space="0" w:color="auto"/>
        <w:left w:val="none" w:sz="0" w:space="0" w:color="auto"/>
        <w:bottom w:val="none" w:sz="0" w:space="0" w:color="auto"/>
        <w:right w:val="none" w:sz="0" w:space="0" w:color="auto"/>
      </w:divBdr>
    </w:div>
    <w:div w:id="20959332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jpeg"/><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image" Target="media/image4.jpeg"/><Relationship Id="rId10" Type="http://schemas.openxmlformats.org/officeDocument/2006/relationships/footnotes" Target="foot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5.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76C8A031B47844BBF9E220BABD84504" ma:contentTypeVersion="19" ma:contentTypeDescription="Create a new document." ma:contentTypeScope="" ma:versionID="f21181f7b609985cf05fcb4cd2723c87">
  <xsd:schema xmlns:xsd="http://www.w3.org/2001/XMLSchema" xmlns:xs="http://www.w3.org/2001/XMLSchema" xmlns:p="http://schemas.microsoft.com/office/2006/metadata/properties" xmlns:ns2="b69abb7a-b9a2-435a-b8ee-9ce20c5a9f64" xmlns:ns3="b25923b4-4848-4964-bb33-eb68cd475360" targetNamespace="http://schemas.microsoft.com/office/2006/metadata/properties" ma:root="true" ma:fieldsID="5cd3da282210e82f20390b7ff2eb08f2" ns2:_="" ns3:_="">
    <xsd:import namespace="b69abb7a-b9a2-435a-b8ee-9ce20c5a9f64"/>
    <xsd:import namespace="b25923b4-4848-4964-bb33-eb68cd475360"/>
    <xsd:element name="properties">
      <xsd:complexType>
        <xsd:sequence>
          <xsd:element name="documentManagement">
            <xsd:complexType>
              <xsd:all>
                <xsd:element ref="ns2:_dlc_DocId" minOccurs="0"/>
                <xsd:element ref="ns2:_dlc_DocIdUrl" minOccurs="0"/>
                <xsd:element ref="ns2:_dlc_DocIdPersistId" minOccurs="0"/>
                <xsd:element ref="ns2:TaxKeywordTaxHTField" minOccurs="0"/>
                <xsd:element ref="ns2:TaxCatchAll" minOccurs="0"/>
                <xsd:element ref="ns3:MediaServiceMetadata" minOccurs="0"/>
                <xsd:element ref="ns3:MediaServiceFastMetadata" minOccurs="0"/>
                <xsd:element ref="ns2:SharedWithUsers" minOccurs="0"/>
                <xsd:element ref="ns2:SharedWithDetails" minOccurs="0"/>
                <xsd:element ref="ns3:lcf76f155ced4ddcb4097134ff3c332f" minOccurs="0"/>
                <xsd:element ref="ns3:MediaServiceDateTaken" minOccurs="0"/>
                <xsd:element ref="ns3:MediaServiceGenerationTime" minOccurs="0"/>
                <xsd:element ref="ns3:MediaServiceEventHashCode" minOccurs="0"/>
                <xsd:element ref="ns3:MediaLengthInSeconds" minOccurs="0"/>
                <xsd:element ref="ns3:MediaServiceOCR" minOccurs="0"/>
                <xsd:element ref="ns3:MediaServiceLocation" minOccurs="0"/>
                <xsd:element ref="ns3:Thumbnai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69abb7a-b9a2-435a-b8ee-9ce20c5a9f6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TaxKeywordTaxHTField" ma:index="12" nillable="true" ma:taxonomy="true" ma:internalName="TaxKeywordTaxHTField" ma:taxonomyFieldName="TaxKeyword" ma:displayName="Tags" ma:fieldId="{23f27201-bee3-471e-b2e7-b64fd8b7ca38}" ma:taxonomyMulti="true" ma:sspId="c6465ffd-3483-425a-9bf3-5cb225f4cc5f" ma:termSetId="00000000-0000-0000-0000-000000000000" ma:anchorId="00000000-0000-0000-0000-000000000000" ma:open="true" ma:isKeyword="true">
      <xsd:complexType>
        <xsd:sequence>
          <xsd:element ref="pc:Terms" minOccurs="0" maxOccurs="1"/>
        </xsd:sequence>
      </xsd:complexType>
    </xsd:element>
    <xsd:element name="TaxCatchAll" ma:index="13" nillable="true" ma:displayName="Taxonomy Catch All Column" ma:hidden="true" ma:list="{a8e2666e-e610-4cc3-82d7-cc03aa3bf011}" ma:internalName="TaxCatchAll" ma:showField="CatchAllData" ma:web="b69abb7a-b9a2-435a-b8ee-9ce20c5a9f64">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25923b4-4848-4964-bb33-eb68cd475360" elementFormDefault="qualified">
    <xsd:import namespace="http://schemas.microsoft.com/office/2006/documentManagement/types"/>
    <xsd:import namespace="http://schemas.microsoft.com/office/infopath/2007/PartnerControls"/>
    <xsd:element name="MediaServiceMetadata" ma:index="14" nillable="true" ma:displayName="MediaServiceMetadata" ma:hidden="true" ma:internalName="MediaServiceMetadata" ma:readOnly="true">
      <xsd:simpleType>
        <xsd:restriction base="dms:Note"/>
      </xsd:simpleType>
    </xsd:element>
    <xsd:element name="MediaServiceFastMetadata" ma:index="15" nillable="true" ma:displayName="MediaServiceFastMetadata" ma:hidden="true" ma:internalName="MediaServiceFastMetadata" ma:readOnly="true">
      <xsd:simpleType>
        <xsd:restriction base="dms:Note"/>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c6465ffd-3483-425a-9bf3-5cb225f4cc5f" ma:termSetId="09814cd3-568e-fe90-9814-8d621ff8fb84" ma:anchorId="fba54fb3-c3e1-fe81-a776-ca4b69148c4d" ma:open="true" ma:isKeyword="false">
      <xsd:complexType>
        <xsd:sequence>
          <xsd:element ref="pc:Terms" minOccurs="0" maxOccurs="1"/>
        </xsd:sequence>
      </xsd:complexType>
    </xsd:element>
    <xsd:element name="MediaServiceDateTaken" ma:index="20" nillable="true" ma:displayName="MediaServiceDateTaken" ma:hidden="true" ma:internalName="MediaServiceDateTaken" ma:readOnly="true">
      <xsd:simpleType>
        <xsd:restriction base="dms:Text"/>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OCR" ma:index="24" nillable="true" ma:displayName="Extracted Text" ma:internalName="MediaServiceOCR" ma:readOnly="true">
      <xsd:simpleType>
        <xsd:restriction base="dms:Note">
          <xsd:maxLength value="255"/>
        </xsd:restriction>
      </xsd:simpleType>
    </xsd:element>
    <xsd:element name="MediaServiceLocation" ma:index="25" nillable="true" ma:displayName="Location" ma:indexed="true" ma:internalName="MediaServiceLocation" ma:readOnly="true">
      <xsd:simpleType>
        <xsd:restriction base="dms:Text"/>
      </xsd:simpleType>
    </xsd:element>
    <xsd:element name="Thumbnail" ma:index="26" nillable="true" ma:displayName="Thumbnail" ma:format="Thumbnail" ma:internalName="Thumbnail">
      <xsd:simpleType>
        <xsd:restriction base="dms:Unknown"/>
      </xsd:simpleType>
    </xsd:element>
    <xsd:element name="MediaServiceObjectDetectorVersions" ma:index="27" nillable="true" ma:displayName="MediaServiceObjectDetectorVersions"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TaxCatchAll xmlns="b69abb7a-b9a2-435a-b8ee-9ce20c5a9f64">
      <Value>166</Value>
    </TaxCatchAll>
    <lcf76f155ced4ddcb4097134ff3c332f xmlns="b25923b4-4848-4964-bb33-eb68cd475360">
      <Terms xmlns="http://schemas.microsoft.com/office/infopath/2007/PartnerControls"/>
    </lcf76f155ced4ddcb4097134ff3c332f>
    <Thumbnail xmlns="b25923b4-4848-4964-bb33-eb68cd475360" xsi:nil="true"/>
    <TaxKeywordTaxHTField xmlns="b69abb7a-b9a2-435a-b8ee-9ce20c5a9f64">
      <Terms xmlns="http://schemas.microsoft.com/office/infopath/2007/PartnerControls">
        <TermInfo xmlns="http://schemas.microsoft.com/office/infopath/2007/PartnerControls">
          <TermName xmlns="http://schemas.microsoft.com/office/infopath/2007/PartnerControls">Medienmitteilung</TermName>
          <TermId xmlns="http://schemas.microsoft.com/office/infopath/2007/PartnerControls">5b4dece8-758b-4c57-90b3-28d0d6fd530a</TermId>
        </TermInfo>
      </Terms>
    </TaxKeywordTaxHTField>
    <_dlc_DocId xmlns="b69abb7a-b9a2-435a-b8ee-9ce20c5a9f64">V37UCXUZ6S6M-2046529389-121428</_dlc_DocId>
    <_dlc_DocIdUrl xmlns="b69abb7a-b9a2-435a-b8ee-9ce20c5a9f64">
      <Url>https://endresshauser.sharepoint.com/teams/ou0000820/_layouts/15/DocIdRedir.aspx?ID=V37UCXUZ6S6M-2046529389-121428</Url>
      <Description>V37UCXUZ6S6M-2046529389-121428</Description>
    </_dlc_DocIdUrl>
  </documentManagement>
</p:properties>
</file>

<file path=customXml/itemProps1.xml><?xml version="1.0" encoding="utf-8"?>
<ds:datastoreItem xmlns:ds="http://schemas.openxmlformats.org/officeDocument/2006/customXml" ds:itemID="{17EFC760-21A8-479A-A0F9-0A93C4B85DD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69abb7a-b9a2-435a-b8ee-9ce20c5a9f64"/>
    <ds:schemaRef ds:uri="b25923b4-4848-4964-bb33-eb68cd47536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A37C0A2-143F-4F28-A3BE-957475FFFDD8}">
  <ds:schemaRefs>
    <ds:schemaRef ds:uri="http://schemas.microsoft.com/sharepoint/events"/>
  </ds:schemaRefs>
</ds:datastoreItem>
</file>

<file path=customXml/itemProps3.xml><?xml version="1.0" encoding="utf-8"?>
<ds:datastoreItem xmlns:ds="http://schemas.openxmlformats.org/officeDocument/2006/customXml" ds:itemID="{4BE6B8C4-D642-443E-BCC7-6C17799FD647}">
  <ds:schemaRefs>
    <ds:schemaRef ds:uri="http://schemas.openxmlformats.org/officeDocument/2006/bibliography"/>
  </ds:schemaRefs>
</ds:datastoreItem>
</file>

<file path=customXml/itemProps4.xml><?xml version="1.0" encoding="utf-8"?>
<ds:datastoreItem xmlns:ds="http://schemas.openxmlformats.org/officeDocument/2006/customXml" ds:itemID="{77A6ADF1-B448-4731-93AA-2178A21C7509}">
  <ds:schemaRefs>
    <ds:schemaRef ds:uri="http://schemas.microsoft.com/sharepoint/v3/contenttype/forms"/>
  </ds:schemaRefs>
</ds:datastoreItem>
</file>

<file path=customXml/itemProps5.xml><?xml version="1.0" encoding="utf-8"?>
<ds:datastoreItem xmlns:ds="http://schemas.openxmlformats.org/officeDocument/2006/customXml" ds:itemID="{138A78A9-BB04-47EC-BD8C-890E6454263B}">
  <ds:schemaRefs>
    <ds:schemaRef ds:uri="http://schemas.microsoft.com/office/2006/metadata/properties"/>
    <ds:schemaRef ds:uri="http://schemas.microsoft.com/office/infopath/2007/PartnerControls"/>
    <ds:schemaRef ds:uri="b69abb7a-b9a2-435a-b8ee-9ce20c5a9f64"/>
    <ds:schemaRef ds:uri="b25923b4-4848-4964-bb33-eb68cd475360"/>
  </ds:schemaRefs>
</ds:datastoreItem>
</file>

<file path=docMetadata/LabelInfo.xml><?xml version="1.0" encoding="utf-8"?>
<clbl:labelList xmlns:clbl="http://schemas.microsoft.com/office/2020/mipLabelMetadata">
  <clbl:label id="{2988f0a4-524a-45f2-829d-417725fa4957}" enabled="1" method="Standard" siteId="{52daf2a9-3b73-4da4-ac6a-3f81adc92b7e}"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4</Pages>
  <Words>849</Words>
  <Characters>4844</Characters>
  <Application>Microsoft Office Word</Application>
  <DocSecurity>0</DocSecurity>
  <Lines>40</Lines>
  <Paragraphs>11</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Lösungen für die Industrie 4.0 im Fokus</vt:lpstr>
      <vt:lpstr/>
    </vt:vector>
  </TitlesOfParts>
  <Company>Endress+Hauser</Company>
  <LinksUpToDate>false</LinksUpToDate>
  <CharactersWithSpaces>5682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Lösungen für die Industrie 4.0 im Fokus</dc:title>
  <dc:subject/>
  <dc:creator>Martin Raab</dc:creator>
  <cp:keywords>Medienmitteilung</cp:keywords>
  <dc:description/>
  <cp:lastModifiedBy>Kristina Rodriguez</cp:lastModifiedBy>
  <cp:revision>33</cp:revision>
  <cp:lastPrinted>2024-09-05T06:02:00Z</cp:lastPrinted>
  <dcterms:created xsi:type="dcterms:W3CDTF">2024-08-28T06:14:00Z</dcterms:created>
  <dcterms:modified xsi:type="dcterms:W3CDTF">2024-09-05T06:02:00Z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988f0a4-524a-45f2-829d-417725fa4957_Enabled">
    <vt:lpwstr>true</vt:lpwstr>
  </property>
  <property fmtid="{D5CDD505-2E9C-101B-9397-08002B2CF9AE}" pid="3" name="MSIP_Label_2988f0a4-524a-45f2-829d-417725fa4957_SetDate">
    <vt:lpwstr>2021-09-09T11:19:55Z</vt:lpwstr>
  </property>
  <property fmtid="{D5CDD505-2E9C-101B-9397-08002B2CF9AE}" pid="4" name="MSIP_Label_2988f0a4-524a-45f2-829d-417725fa4957_Method">
    <vt:lpwstr>Standard</vt:lpwstr>
  </property>
  <property fmtid="{D5CDD505-2E9C-101B-9397-08002B2CF9AE}" pid="5" name="MSIP_Label_2988f0a4-524a-45f2-829d-417725fa4957_Name">
    <vt:lpwstr>2988f0a4-524a-45f2-829d-417725fa4957</vt:lpwstr>
  </property>
  <property fmtid="{D5CDD505-2E9C-101B-9397-08002B2CF9AE}" pid="6" name="MSIP_Label_2988f0a4-524a-45f2-829d-417725fa4957_SiteId">
    <vt:lpwstr>52daf2a9-3b73-4da4-ac6a-3f81adc92b7e</vt:lpwstr>
  </property>
  <property fmtid="{D5CDD505-2E9C-101B-9397-08002B2CF9AE}" pid="7" name="MSIP_Label_2988f0a4-524a-45f2-829d-417725fa4957_ActionId">
    <vt:lpwstr>deff68dd-915c-4810-b633-a4a95f4f306b</vt:lpwstr>
  </property>
  <property fmtid="{D5CDD505-2E9C-101B-9397-08002B2CF9AE}" pid="8" name="MSIP_Label_2988f0a4-524a-45f2-829d-417725fa4957_ContentBits">
    <vt:lpwstr>0</vt:lpwstr>
  </property>
  <property fmtid="{D5CDD505-2E9C-101B-9397-08002B2CF9AE}" pid="9" name="ContentTypeId">
    <vt:lpwstr>0x010100876C8A031B47844BBF9E220BABD84504</vt:lpwstr>
  </property>
  <property fmtid="{D5CDD505-2E9C-101B-9397-08002B2CF9AE}" pid="10" name="TaxKeyword">
    <vt:lpwstr>166;#Medienmitteilung|5b4dece8-758b-4c57-90b3-28d0d6fd530a</vt:lpwstr>
  </property>
  <property fmtid="{D5CDD505-2E9C-101B-9397-08002B2CF9AE}" pid="11" name="_dlc_DocIdItemGuid">
    <vt:lpwstr>cfdd5743-268e-4197-9207-22cd7f0b4e9c</vt:lpwstr>
  </property>
  <property fmtid="{D5CDD505-2E9C-101B-9397-08002B2CF9AE}" pid="12" name="e7b6fd1f731240b7bb7a939f00ddd4d3">
    <vt:lpwstr/>
  </property>
  <property fmtid="{D5CDD505-2E9C-101B-9397-08002B2CF9AE}" pid="13" name="if4590bdb5564c139f75ab6fb3bffd26">
    <vt:lpwstr/>
  </property>
  <property fmtid="{D5CDD505-2E9C-101B-9397-08002B2CF9AE}" pid="14" name="o8f9aa986dc248ada3d82cb340e4cd2f">
    <vt:lpwstr/>
  </property>
  <property fmtid="{D5CDD505-2E9C-101B-9397-08002B2CF9AE}" pid="15" name="n30b703cb4ee4db2afa27551831a630b">
    <vt:lpwstr/>
  </property>
  <property fmtid="{D5CDD505-2E9C-101B-9397-08002B2CF9AE}" pid="16" name="MediaServiceImageTags">
    <vt:lpwstr/>
  </property>
  <property fmtid="{D5CDD505-2E9C-101B-9397-08002B2CF9AE}" pid="17" name="EH_P_Video_Channel">
    <vt:lpwstr/>
  </property>
  <property fmtid="{D5CDD505-2E9C-101B-9397-08002B2CF9AE}" pid="18" name="EH_P_Entity">
    <vt:lpwstr/>
  </property>
  <property fmtid="{D5CDD505-2E9C-101B-9397-08002B2CF9AE}" pid="19" name="EH_P_Industry">
    <vt:lpwstr/>
  </property>
  <property fmtid="{D5CDD505-2E9C-101B-9397-08002B2CF9AE}" pid="20" name="EH_P_Information_classification">
    <vt:lpwstr/>
  </property>
  <property fmtid="{D5CDD505-2E9C-101B-9397-08002B2CF9AE}" pid="21" name="d09039adbf9440139111968ba3b5b1c9">
    <vt:lpwstr/>
  </property>
  <property fmtid="{D5CDD505-2E9C-101B-9397-08002B2CF9AE}" pid="22" name="EH_P_Function">
    <vt:lpwstr/>
  </property>
  <property fmtid="{D5CDD505-2E9C-101B-9397-08002B2CF9AE}" pid="23" name="m85e26becb4a43a1ae27cce82b2c53a1">
    <vt:lpwstr/>
  </property>
  <property fmtid="{D5CDD505-2E9C-101B-9397-08002B2CF9AE}" pid="24" name="EH_P_Product_Area">
    <vt:lpwstr/>
  </property>
</Properties>
</file>