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446CB" w14:textId="77777777" w:rsidR="00970327" w:rsidRPr="000B31BE" w:rsidRDefault="00ED0BF2" w:rsidP="00C27EF0">
      <w:pPr>
        <w:pStyle w:val="1Headline"/>
        <w:rPr>
          <w:b w:val="0"/>
          <w:color w:val="7B0040" w:themeColor="accent5"/>
        </w:rPr>
      </w:pPr>
      <w:r>
        <w:t xml:space="preserve">Endress+Hauser maintains </w:t>
      </w:r>
      <w:proofErr w:type="gramStart"/>
      <w:r>
        <w:t>Gold</w:t>
      </w:r>
      <w:proofErr w:type="gramEnd"/>
      <w:r>
        <w:t xml:space="preserve"> status </w:t>
      </w:r>
    </w:p>
    <w:p w14:paraId="77ACDA52" w14:textId="2728F53B" w:rsidR="00C27EF0" w:rsidRPr="00821ED5" w:rsidRDefault="002354E0" w:rsidP="00C27EF0">
      <w:pPr>
        <w:pStyle w:val="2Subheadline"/>
      </w:pPr>
      <w:r>
        <w:t>The Group has achieved 78 out of 100 points in the EcoVadis sustainability rating</w:t>
      </w:r>
    </w:p>
    <w:p w14:paraId="3D40704E" w14:textId="1A4325BB" w:rsidR="00680F23" w:rsidRPr="00DC56D7" w:rsidRDefault="006E06FC" w:rsidP="00DC56D7">
      <w:pPr>
        <w:pStyle w:val="3Lead"/>
      </w:pPr>
      <w:r w:rsidRPr="00DC56D7">
        <w:t>This combined score puts Endress+Hauser among the top 5 percent of the approximately 1</w:t>
      </w:r>
      <w:r w:rsidR="005F6EED">
        <w:t>5</w:t>
      </w:r>
      <w:r w:rsidRPr="00DC56D7">
        <w:t>0,00</w:t>
      </w:r>
      <w:r w:rsidR="00001211" w:rsidRPr="00DC56D7">
        <w:t>0</w:t>
      </w:r>
      <w:r w:rsidRPr="00DC56D7">
        <w:t xml:space="preserve"> rated companies. The EcoVadis assessment is based on several criteria relating to the environment, labor, human rights and ethics. For Endress+Hauser, the rating is a key metric for gauging its own sustainability performance. It is also a valuable tool for the Group’s customers and suppliers, </w:t>
      </w:r>
      <w:r w:rsidR="00E47DCC" w:rsidRPr="00DC56D7">
        <w:t>giving them</w:t>
      </w:r>
      <w:r w:rsidRPr="00DC56D7">
        <w:t xml:space="preserve"> transparency around whether Endress+Hauser is a reliable partner and meets international standards.     </w:t>
      </w:r>
    </w:p>
    <w:p w14:paraId="6C212531" w14:textId="7116F7D8" w:rsidR="00780C9F" w:rsidRDefault="00780C9F" w:rsidP="48470526">
      <w:pPr>
        <w:rPr>
          <w:color w:val="222222"/>
        </w:rPr>
      </w:pPr>
      <w:r>
        <w:t>“Our aim is to help our customers be sustainable and efficient in their production, so we must set an example with our own business and production processes.</w:t>
      </w:r>
      <w:r w:rsidR="004D58B6">
        <w:t xml:space="preserve"> </w:t>
      </w:r>
      <w:r w:rsidR="00A60212" w:rsidRPr="00A60212">
        <w:t>Gold status demonstrates our commitment to being a trusted advisor and that we are moving forward successfully</w:t>
      </w:r>
      <w:r>
        <w:t>,” commented Dr Peter Selders, CEO of the Endress+Hauser Group.</w:t>
      </w:r>
      <w:r w:rsidRPr="48470526">
        <w:rPr>
          <w:color w:val="222222"/>
        </w:rPr>
        <w:t xml:space="preserve"> </w:t>
      </w:r>
    </w:p>
    <w:p w14:paraId="4E9CC63B" w14:textId="18667311" w:rsidR="00A31B4B" w:rsidRPr="0059670B" w:rsidRDefault="00A31B4B" w:rsidP="00C27EF0">
      <w:pPr>
        <w:pStyle w:val="5BodyTextBold"/>
        <w:rPr>
          <w:b w:val="0"/>
          <w:color w:val="222222"/>
        </w:rPr>
      </w:pPr>
      <w:r>
        <w:t xml:space="preserve">Higher score despite </w:t>
      </w:r>
      <w:r w:rsidR="00F83E5C" w:rsidRPr="00F83E5C">
        <w:t>more challenging</w:t>
      </w:r>
      <w:r w:rsidR="00F83E5C">
        <w:t xml:space="preserve"> </w:t>
      </w:r>
      <w:r>
        <w:t>requirements</w:t>
      </w:r>
    </w:p>
    <w:p w14:paraId="6F6DA1F8" w14:textId="2D5901C9" w:rsidR="00BB5EB8" w:rsidRDefault="002C00D2" w:rsidP="48470526">
      <w:pPr>
        <w:rPr>
          <w:color w:val="222222"/>
        </w:rPr>
      </w:pPr>
      <w:r>
        <w:t xml:space="preserve">Endress+Hauser has improved its sustainability performance in </w:t>
      </w:r>
      <w:r w:rsidR="3F22C128">
        <w:t>essentially</w:t>
      </w:r>
      <w:r>
        <w:t xml:space="preserve"> all areas since last year, increasing its combined score from 71 to 78. EcoVadis rated the Group particularly highly on its performance against environmental and labor standards. “We are very pleased with this result, especially considering that EcoVadis has tightened up its requirements over the same period,” said Julia Schempp, the head of the Endress+Hauser Group’s Corporate Sustainability Office.</w:t>
      </w:r>
      <w:r w:rsidRPr="48470526">
        <w:rPr>
          <w:color w:val="222222"/>
        </w:rPr>
        <w:t xml:space="preserve"> </w:t>
      </w:r>
    </w:p>
    <w:p w14:paraId="5BEB8D72" w14:textId="0FFB9409" w:rsidR="000E13C2" w:rsidRDefault="003F4937" w:rsidP="5A66A272">
      <w:pPr>
        <w:rPr>
          <w:color w:val="222222"/>
        </w:rPr>
      </w:pPr>
      <w:r>
        <w:t xml:space="preserve">All measures disclosed in EcoVadis audits must be supported by detailed evidence of implementation, otherwise they are not </w:t>
      </w:r>
      <w:proofErr w:type="gramStart"/>
      <w:r>
        <w:t>taken into account</w:t>
      </w:r>
      <w:proofErr w:type="gramEnd"/>
      <w:r>
        <w:t xml:space="preserve">. Here, Endress+Hauser benefits from a structured approach in that it maintains </w:t>
      </w:r>
      <w:r w:rsidR="00B1735B">
        <w:t>robust</w:t>
      </w:r>
      <w:r>
        <w:t xml:space="preserve">, </w:t>
      </w:r>
      <w:r w:rsidR="00B1735B">
        <w:t>comprehensive</w:t>
      </w:r>
      <w:r>
        <w:t xml:space="preserve"> documentation of its measures and KPIs. This includes clear guidelines on matters such as </w:t>
      </w:r>
      <w:r w:rsidR="00087B8D">
        <w:t>work safety</w:t>
      </w:r>
      <w:r>
        <w:t xml:space="preserve"> and the management of hazardous materials.</w:t>
      </w:r>
      <w:r>
        <w:rPr>
          <w:color w:val="222222"/>
        </w:rPr>
        <w:t xml:space="preserve">             </w:t>
      </w:r>
    </w:p>
    <w:p w14:paraId="769E2D0C" w14:textId="4AA63A3F" w:rsidR="001E4EBB" w:rsidRPr="00D51124" w:rsidRDefault="00D51124" w:rsidP="00C27EF0">
      <w:pPr>
        <w:pStyle w:val="5BodyTextBold"/>
        <w:rPr>
          <w:b w:val="0"/>
          <w:color w:val="222222"/>
        </w:rPr>
      </w:pPr>
      <w:r>
        <w:t>Group sets ambitious targets</w:t>
      </w:r>
    </w:p>
    <w:p w14:paraId="2D330F02" w14:textId="77777777" w:rsidR="000E13C2" w:rsidRDefault="006E32B3" w:rsidP="00C27EF0">
      <w:pPr>
        <w:rPr>
          <w:bCs/>
          <w:color w:val="222222"/>
        </w:rPr>
      </w:pPr>
      <w:r>
        <w:t>The Endress+Hauser Group’s sustainability efforts are also reflected in its emission reduction targets. The Group has committed to reaching net-zero greenhouse gas emissions by 2050 and thus supports the efforts of the Paris Agreement to limit global warming to 1.5°C above pre-industrial levels.</w:t>
      </w:r>
      <w:r>
        <w:rPr>
          <w:color w:val="222222"/>
        </w:rPr>
        <w:t xml:space="preserve"> </w:t>
      </w:r>
    </w:p>
    <w:p w14:paraId="1AD39E10" w14:textId="5E99F5DC" w:rsidR="006F52DD" w:rsidRDefault="00B86DD7" w:rsidP="00C27EF0">
      <w:r>
        <w:t xml:space="preserve">Peter Selders: “Sustainability is very important to me personally. We need to protect the climate and the environment to ensure livability for future generations. When they grow up, our children should be able to enjoy the same quality of life as we do now. As a company, we can make an important contribution to shaping change for the better while still being successful </w:t>
      </w:r>
      <w:r w:rsidR="00B31298" w:rsidRPr="00B31298">
        <w:t>financially</w:t>
      </w:r>
      <w:r>
        <w:t>.”</w:t>
      </w:r>
    </w:p>
    <w:p w14:paraId="43639997" w14:textId="6B2FC6C9" w:rsidR="001A0CAF" w:rsidRPr="00266018" w:rsidRDefault="00283194" w:rsidP="00C27EF0">
      <w:r>
        <w:rPr>
          <w:rFonts w:ascii="E+H Serif" w:hAnsi="E+H Serif"/>
          <w:b/>
          <w:color w:val="000000" w:themeColor="text1"/>
        </w:rPr>
        <w:lastRenderedPageBreak/>
        <w:br/>
      </w:r>
      <w:r>
        <w:rPr>
          <w:noProof/>
        </w:rPr>
        <w:drawing>
          <wp:inline distT="0" distB="0" distL="0" distR="0" wp14:anchorId="4A307F37" wp14:editId="418D4AA1">
            <wp:extent cx="2052804" cy="1367625"/>
            <wp:effectExtent l="0" t="0" r="5080" b="4445"/>
            <wp:docPr id="1961985288" name="Grafik 1" descr="Ein Bild, das Person, Kleidung, Techniker,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985288" name="Grafik 1" descr="Ein Bild, das Person, Kleidung, Techniker, medizinische Ausrüstun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77007" cy="1383750"/>
                    </a:xfrm>
                    <a:prstGeom prst="rect">
                      <a:avLst/>
                    </a:prstGeom>
                    <a:noFill/>
                    <a:ln>
                      <a:noFill/>
                    </a:ln>
                  </pic:spPr>
                </pic:pic>
              </a:graphicData>
            </a:graphic>
          </wp:inline>
        </w:drawing>
      </w:r>
      <w:r>
        <w:rPr>
          <w:rFonts w:ascii="E+H Serif" w:hAnsi="E+H Serif"/>
          <w:b/>
          <w:color w:val="000000" w:themeColor="text1"/>
        </w:rPr>
        <w:br/>
      </w:r>
      <w:r w:rsidR="002945F3" w:rsidRPr="008E4323">
        <w:rPr>
          <w:rFonts w:ascii="E+H Serif" w:eastAsiaTheme="minorEastAsia" w:hAnsi="E+H Serif"/>
          <w:b/>
          <w:color w:val="000000" w:themeColor="text1"/>
        </w:rPr>
        <w:t>EH_apprenticeship</w:t>
      </w:r>
      <w:r w:rsidR="002945F3">
        <w:rPr>
          <w:rFonts w:ascii="E+H Serif" w:eastAsiaTheme="minorEastAsia" w:hAnsi="E+H Serif"/>
          <w:b/>
          <w:color w:val="000000" w:themeColor="text1"/>
        </w:rPr>
        <w:t>.jpg</w:t>
      </w:r>
      <w:r>
        <w:rPr>
          <w:rFonts w:ascii="E+H Serif" w:hAnsi="E+H Serif"/>
          <w:color w:val="000000" w:themeColor="text1"/>
        </w:rPr>
        <w:br/>
      </w:r>
      <w:r>
        <w:rPr>
          <w:rFonts w:ascii="E+H Serif" w:hAnsi="E+H Serif"/>
        </w:rPr>
        <w:t>The Endress+Hauser Group’s commitment to social responsibility includes providing vocational training for young people.</w:t>
      </w:r>
      <w:r>
        <w:rPr>
          <w:rFonts w:ascii="E+H Serif" w:hAnsi="E+H Serif"/>
        </w:rPr>
        <w:br/>
      </w:r>
      <w:r>
        <w:rPr>
          <w:rFonts w:ascii="E+H Serif" w:hAnsi="E+H Serif"/>
          <w:color w:val="000000" w:themeColor="text1"/>
        </w:rPr>
        <w:br/>
      </w:r>
      <w:r>
        <w:rPr>
          <w:noProof/>
        </w:rPr>
        <w:drawing>
          <wp:inline distT="0" distB="0" distL="0" distR="0" wp14:anchorId="6474E0AC" wp14:editId="72DC0CAF">
            <wp:extent cx="2064741" cy="1375576"/>
            <wp:effectExtent l="0" t="0" r="0" b="0"/>
            <wp:docPr id="1065276631" name="Grafik 2" descr="Ein Bild, das solar, Himmel, Solarzelle, Solarenerg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276631" name="Grafik 2" descr="Ein Bild, das solar, Himmel, Solarzelle, Solarenergie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9103" cy="1398469"/>
                    </a:xfrm>
                    <a:prstGeom prst="rect">
                      <a:avLst/>
                    </a:prstGeom>
                    <a:noFill/>
                    <a:ln>
                      <a:noFill/>
                    </a:ln>
                  </pic:spPr>
                </pic:pic>
              </a:graphicData>
            </a:graphic>
          </wp:inline>
        </w:drawing>
      </w:r>
      <w:r>
        <w:rPr>
          <w:rFonts w:ascii="E+H Serif" w:hAnsi="E+H Serif"/>
          <w:b/>
          <w:color w:val="000000" w:themeColor="text1"/>
        </w:rPr>
        <w:br/>
        <w:t>EH_</w:t>
      </w:r>
      <w:r w:rsidR="0065731F">
        <w:rPr>
          <w:rFonts w:ascii="E+H Serif" w:hAnsi="E+H Serif"/>
          <w:b/>
          <w:color w:val="000000" w:themeColor="text1"/>
        </w:rPr>
        <w:t>s</w:t>
      </w:r>
      <w:r>
        <w:rPr>
          <w:rFonts w:ascii="E+H Serif" w:hAnsi="E+H Serif"/>
          <w:b/>
          <w:color w:val="000000" w:themeColor="text1"/>
        </w:rPr>
        <w:t>olar.jpg</w:t>
      </w:r>
      <w:r>
        <w:rPr>
          <w:rFonts w:ascii="E+H Serif" w:hAnsi="E+H Serif"/>
        </w:rPr>
        <w:t xml:space="preserve"> </w:t>
      </w:r>
      <w:r>
        <w:rPr>
          <w:rFonts w:ascii="E+H Serif" w:hAnsi="E+H Serif"/>
        </w:rPr>
        <w:br/>
        <w:t xml:space="preserve">Endress+Hauser uses solar panels to generate energy for its buildings. </w:t>
      </w:r>
    </w:p>
    <w:p w14:paraId="5F07FE29" w14:textId="07943AD6" w:rsidR="003251BD" w:rsidRDefault="004A281B" w:rsidP="00283194">
      <w:pPr>
        <w:spacing w:before="600" w:after="200" w:line="280" w:lineRule="atLeast"/>
        <w:rPr>
          <w:rFonts w:ascii="E+H Serif" w:hAnsi="E+H Serif"/>
        </w:rPr>
      </w:pPr>
      <w:r>
        <w:rPr>
          <w:noProof/>
        </w:rPr>
        <w:drawing>
          <wp:inline distT="0" distB="0" distL="0" distR="0" wp14:anchorId="02B24EB1" wp14:editId="6EF94F9C">
            <wp:extent cx="2085657" cy="1390438"/>
            <wp:effectExtent l="0" t="0" r="0" b="635"/>
            <wp:docPr id="15279194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92754" cy="1395169"/>
                    </a:xfrm>
                    <a:prstGeom prst="rect">
                      <a:avLst/>
                    </a:prstGeom>
                    <a:noFill/>
                    <a:ln>
                      <a:noFill/>
                    </a:ln>
                  </pic:spPr>
                </pic:pic>
              </a:graphicData>
            </a:graphic>
          </wp:inline>
        </w:drawing>
      </w:r>
      <w:r w:rsidR="001A0CAF">
        <w:rPr>
          <w:rFonts w:ascii="E+H Serif" w:hAnsi="E+H Serif"/>
          <w:b/>
          <w:color w:val="000000" w:themeColor="text1"/>
        </w:rPr>
        <w:br/>
        <w:t>EH_</w:t>
      </w:r>
      <w:r w:rsidR="0065731F">
        <w:rPr>
          <w:rFonts w:ascii="E+H Serif" w:hAnsi="E+H Serif"/>
          <w:b/>
          <w:color w:val="000000" w:themeColor="text1"/>
        </w:rPr>
        <w:t xml:space="preserve"> </w:t>
      </w:r>
      <w:r w:rsidR="001A0CAF">
        <w:rPr>
          <w:rFonts w:ascii="E+H Serif" w:hAnsi="E+H Serif"/>
          <w:b/>
          <w:color w:val="000000" w:themeColor="text1"/>
        </w:rPr>
        <w:t>Peter_Selders.jpg</w:t>
      </w:r>
      <w:r w:rsidR="001A0CAF">
        <w:rPr>
          <w:rFonts w:ascii="E+H Serif" w:hAnsi="E+H Serif"/>
        </w:rPr>
        <w:t xml:space="preserve"> </w:t>
      </w:r>
      <w:r w:rsidR="001A0CAF">
        <w:rPr>
          <w:rFonts w:ascii="E+H Serif" w:hAnsi="E+H Serif"/>
        </w:rPr>
        <w:br/>
        <w:t>Endress+Hauser CEO Dr Peter Selders attaches great importance to sustainable business and production processes.</w:t>
      </w:r>
    </w:p>
    <w:p w14:paraId="4B423378" w14:textId="4663012E" w:rsidR="006A3EB3" w:rsidRPr="0049533A" w:rsidRDefault="001C14FF" w:rsidP="006A3EB3">
      <w:pPr>
        <w:rPr>
          <w:rFonts w:ascii="E+H Serif" w:hAnsi="E+H Serif"/>
          <w:b/>
          <w:szCs w:val="20"/>
        </w:rPr>
      </w:pPr>
      <w:r>
        <w:rPr>
          <w:rFonts w:ascii="E+H Serif" w:hAnsi="E+H Serif"/>
          <w:b/>
          <w:noProof/>
          <w:color w:val="000000" w:themeColor="text1"/>
        </w:rPr>
        <w:drawing>
          <wp:inline distT="0" distB="0" distL="0" distR="0" wp14:anchorId="3D55A6A0" wp14:editId="19E6111C">
            <wp:extent cx="2003728" cy="1334928"/>
            <wp:effectExtent l="0" t="0" r="0" b="0"/>
            <wp:docPr id="166703879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27510" cy="1350772"/>
                    </a:xfrm>
                    <a:prstGeom prst="rect">
                      <a:avLst/>
                    </a:prstGeom>
                    <a:noFill/>
                    <a:ln>
                      <a:noFill/>
                    </a:ln>
                  </pic:spPr>
                </pic:pic>
              </a:graphicData>
            </a:graphic>
          </wp:inline>
        </w:drawing>
      </w:r>
      <w:r>
        <w:rPr>
          <w:rFonts w:ascii="E+H Serif" w:hAnsi="E+H Serif"/>
          <w:color w:val="000000" w:themeColor="text1"/>
        </w:rPr>
        <w:br/>
      </w:r>
      <w:r>
        <w:rPr>
          <w:rFonts w:ascii="E+H Serif" w:hAnsi="E+H Serif"/>
          <w:b/>
          <w:color w:val="000000" w:themeColor="text1"/>
        </w:rPr>
        <w:t>EH_</w:t>
      </w:r>
      <w:r w:rsidR="0065731F">
        <w:rPr>
          <w:rFonts w:ascii="E+H Serif" w:hAnsi="E+H Serif"/>
          <w:b/>
          <w:color w:val="000000" w:themeColor="text1"/>
        </w:rPr>
        <w:t xml:space="preserve"> </w:t>
      </w:r>
      <w:r>
        <w:rPr>
          <w:rFonts w:ascii="E+H Serif" w:hAnsi="E+H Serif"/>
          <w:b/>
          <w:color w:val="000000" w:themeColor="text1"/>
        </w:rPr>
        <w:t>Julia _Schempp.jpg</w:t>
      </w:r>
      <w:r>
        <w:rPr>
          <w:rFonts w:ascii="E+H Serif" w:hAnsi="E+H Serif"/>
          <w:b/>
          <w:color w:val="000000" w:themeColor="text1"/>
        </w:rPr>
        <w:br/>
      </w:r>
      <w:r>
        <w:rPr>
          <w:rFonts w:ascii="E+H Serif" w:hAnsi="E+H Serif"/>
        </w:rPr>
        <w:t>Endress+Hauser Corporate Sustainability Officer Julia Schempp is driving sustainable transformation within the Group.</w:t>
      </w:r>
      <w:r>
        <w:rPr>
          <w:rFonts w:ascii="E+H Serif" w:hAnsi="E+H Serif"/>
        </w:rPr>
        <w:br w:type="page"/>
      </w:r>
      <w:r w:rsidR="006A3EB3" w:rsidRPr="0049533A">
        <w:rPr>
          <w:rFonts w:ascii="E+H Serif" w:hAnsi="E+H Serif"/>
          <w:b/>
          <w:szCs w:val="20"/>
        </w:rPr>
        <w:lastRenderedPageBreak/>
        <w:t>The Endress+Hauser Group</w:t>
      </w:r>
    </w:p>
    <w:p w14:paraId="45BD6307" w14:textId="77777777" w:rsidR="006A3EB3" w:rsidRPr="0049533A" w:rsidRDefault="006A3EB3" w:rsidP="006A3EB3">
      <w:pPr>
        <w:rPr>
          <w:rFonts w:ascii="E+H Serif" w:hAnsi="E+H Serif"/>
          <w:bCs/>
          <w:szCs w:val="20"/>
        </w:rPr>
      </w:pPr>
      <w:r w:rsidRPr="0049533A">
        <w:rPr>
          <w:rFonts w:ascii="E+H Serif" w:hAnsi="E+H Serif"/>
          <w:bCs/>
          <w:szCs w:val="20"/>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0D8CD49E" w14:textId="77777777" w:rsidR="006A3EB3" w:rsidRPr="0049533A" w:rsidRDefault="006A3EB3" w:rsidP="006A3EB3">
      <w:pPr>
        <w:rPr>
          <w:rFonts w:ascii="E+H Serif" w:hAnsi="E+H Serif"/>
          <w:bCs/>
          <w:szCs w:val="20"/>
        </w:rPr>
      </w:pPr>
      <w:r w:rsidRPr="0049533A">
        <w:rPr>
          <w:rFonts w:ascii="E+H Serif" w:hAnsi="E+H Serif"/>
          <w:bCs/>
          <w:szCs w:val="20"/>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6EC57967" w14:textId="77777777" w:rsidR="006A3EB3" w:rsidRPr="0049533A" w:rsidRDefault="006A3EB3" w:rsidP="006A3EB3">
      <w:pPr>
        <w:rPr>
          <w:rFonts w:ascii="E+H Serif" w:hAnsi="E+H Serif"/>
          <w:bCs/>
          <w:szCs w:val="20"/>
        </w:rPr>
      </w:pPr>
      <w:r w:rsidRPr="0049533A">
        <w:rPr>
          <w:rFonts w:ascii="E+H Serif" w:hAnsi="E+H Serif"/>
          <w:bCs/>
          <w:szCs w:val="20"/>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28CF539D" w14:textId="77777777" w:rsidR="006A3EB3" w:rsidRPr="0077454F" w:rsidRDefault="006A3EB3" w:rsidP="006A3EB3">
      <w:pPr>
        <w:rPr>
          <w:rFonts w:ascii="E+H Serif" w:hAnsi="E+H Serif"/>
          <w:bCs/>
          <w:szCs w:val="20"/>
        </w:rPr>
      </w:pPr>
      <w:r w:rsidRPr="0049533A">
        <w:rPr>
          <w:rFonts w:ascii="E+H Serif" w:hAnsi="E+H Serif"/>
          <w:bCs/>
          <w:szCs w:val="20"/>
        </w:rPr>
        <w:t>Endress+Hauser was founded in 1953 by Georg H Endress and Ludwig Hauser. Ever since, the company has been pushing ahead with the development and use of innovative technologies, now helping to shape the industry’s digital transformation. 8,900 patents and applications protect the Group’s intellectual property.</w:t>
      </w:r>
    </w:p>
    <w:p w14:paraId="34C776CB" w14:textId="77777777" w:rsidR="006A3EB3" w:rsidRPr="0077454F" w:rsidRDefault="006A3EB3" w:rsidP="006A3EB3">
      <w:pPr>
        <w:rPr>
          <w:rFonts w:ascii="E+H Serif" w:hAnsi="E+H Serif"/>
          <w:bCs/>
          <w:szCs w:val="20"/>
        </w:rPr>
      </w:pPr>
      <w:r w:rsidRPr="0049533A">
        <w:rPr>
          <w:rFonts w:ascii="E+H Serif" w:hAnsi="E+H Serif"/>
          <w:bCs/>
          <w:szCs w:val="20"/>
        </w:rPr>
        <w:t xml:space="preserve">For further information, please visit </w:t>
      </w:r>
      <w:hyperlink r:id="rId16" w:history="1">
        <w:r w:rsidRPr="0049533A">
          <w:rPr>
            <w:rStyle w:val="Hyperlink"/>
            <w:rFonts w:ascii="E+H Serif" w:hAnsi="E+H Serif"/>
            <w:bCs/>
            <w:szCs w:val="20"/>
          </w:rPr>
          <w:t>www.endress.com/media-center</w:t>
        </w:r>
      </w:hyperlink>
      <w:r w:rsidRPr="0049533A">
        <w:rPr>
          <w:rFonts w:ascii="E+H Serif" w:hAnsi="E+H Serif"/>
          <w:bCs/>
          <w:szCs w:val="20"/>
        </w:rPr>
        <w:t xml:space="preserve"> or </w:t>
      </w:r>
      <w:hyperlink r:id="rId17" w:history="1">
        <w:r w:rsidRPr="0049533A">
          <w:rPr>
            <w:rStyle w:val="Hyperlink"/>
            <w:rFonts w:ascii="E+H Serif" w:hAnsi="E+H Serif"/>
            <w:bCs/>
            <w:szCs w:val="20"/>
          </w:rPr>
          <w:t>www.endress.com</w:t>
        </w:r>
      </w:hyperlink>
    </w:p>
    <w:p w14:paraId="63250B88" w14:textId="77777777" w:rsidR="006A3EB3" w:rsidRDefault="006A3EB3" w:rsidP="006A3EB3">
      <w:pPr>
        <w:rPr>
          <w:rFonts w:ascii="E+H Serif" w:hAnsi="E+H Serif"/>
          <w:b/>
          <w:szCs w:val="20"/>
        </w:rPr>
      </w:pPr>
    </w:p>
    <w:p w14:paraId="1F384CAE" w14:textId="77777777" w:rsidR="006A3EB3" w:rsidRPr="0049533A" w:rsidRDefault="006A3EB3" w:rsidP="006A3EB3">
      <w:pPr>
        <w:rPr>
          <w:rFonts w:ascii="E+H Serif" w:hAnsi="E+H Serif"/>
          <w:b/>
          <w:szCs w:val="20"/>
        </w:rPr>
      </w:pPr>
      <w:r w:rsidRPr="0049533A">
        <w:rPr>
          <w:rFonts w:ascii="E+H Serif" w:hAnsi="E+H Serif"/>
          <w:b/>
          <w:szCs w:val="20"/>
        </w:rPr>
        <w:t>Contact</w:t>
      </w:r>
    </w:p>
    <w:p w14:paraId="4DE274BE" w14:textId="77777777" w:rsidR="006A3EB3" w:rsidRPr="0049533A" w:rsidRDefault="006A3EB3" w:rsidP="006A3EB3">
      <w:pPr>
        <w:rPr>
          <w:rFonts w:ascii="E+H Serif" w:hAnsi="E+H Serif"/>
          <w:b/>
          <w:szCs w:val="20"/>
        </w:rPr>
      </w:pPr>
      <w:r w:rsidRPr="0049533A">
        <w:rPr>
          <w:rFonts w:ascii="E+H Serif" w:hAnsi="E+H Serif"/>
          <w:bCs/>
          <w:szCs w:val="20"/>
        </w:rPr>
        <w:t>Martin Raab</w:t>
      </w:r>
      <w:r w:rsidRPr="0049533A">
        <w:rPr>
          <w:rFonts w:ascii="E+H Serif" w:hAnsi="E+H Serif"/>
          <w:bCs/>
          <w:szCs w:val="20"/>
        </w:rPr>
        <w:tab/>
      </w:r>
      <w:r w:rsidRPr="00003B64">
        <w:rPr>
          <w:rFonts w:ascii="E+H Serif" w:hAnsi="E+H Serif"/>
          <w:bCs/>
          <w:szCs w:val="20"/>
        </w:rPr>
        <w:tab/>
      </w:r>
      <w:r w:rsidRPr="00003B64">
        <w:rPr>
          <w:rFonts w:ascii="E+H Serif" w:hAnsi="E+H Serif"/>
          <w:bCs/>
          <w:szCs w:val="20"/>
        </w:rPr>
        <w:tab/>
      </w:r>
      <w:r w:rsidRPr="00003B64">
        <w:rPr>
          <w:rFonts w:ascii="E+H Serif" w:hAnsi="E+H Serif"/>
          <w:bCs/>
          <w:szCs w:val="20"/>
        </w:rPr>
        <w:tab/>
      </w:r>
      <w:r w:rsidRPr="0049533A">
        <w:rPr>
          <w:rFonts w:ascii="E+H Serif" w:hAnsi="E+H Serif"/>
          <w:bCs/>
          <w:szCs w:val="20"/>
        </w:rPr>
        <w:t>Email</w:t>
      </w:r>
      <w:r w:rsidRPr="0049533A">
        <w:rPr>
          <w:rFonts w:ascii="E+H Serif" w:hAnsi="E+H Serif"/>
          <w:bCs/>
          <w:szCs w:val="20"/>
        </w:rPr>
        <w:tab/>
        <w:t>martin.raab@endress.com</w:t>
      </w:r>
      <w:r w:rsidRPr="0049533A">
        <w:rPr>
          <w:rFonts w:ascii="E+H Serif" w:hAnsi="E+H Serif"/>
          <w:bCs/>
          <w:szCs w:val="20"/>
        </w:rPr>
        <w:br/>
        <w:t>Group Media Spokesperson</w:t>
      </w:r>
      <w:r w:rsidRPr="0049533A">
        <w:rPr>
          <w:rFonts w:ascii="E+H Serif" w:hAnsi="E+H Serif"/>
          <w:bCs/>
          <w:szCs w:val="20"/>
        </w:rPr>
        <w:tab/>
      </w:r>
      <w:r w:rsidRPr="00003B64">
        <w:rPr>
          <w:rFonts w:ascii="E+H Serif" w:hAnsi="E+H Serif"/>
          <w:bCs/>
          <w:szCs w:val="20"/>
        </w:rPr>
        <w:tab/>
      </w:r>
      <w:r w:rsidRPr="0049533A">
        <w:rPr>
          <w:rFonts w:ascii="E+H Serif" w:hAnsi="E+H Serif"/>
          <w:bCs/>
          <w:szCs w:val="20"/>
        </w:rPr>
        <w:t>Phone</w:t>
      </w:r>
      <w:r w:rsidRPr="0049533A">
        <w:rPr>
          <w:rFonts w:ascii="E+H Serif" w:hAnsi="E+H Serif"/>
          <w:bCs/>
          <w:szCs w:val="20"/>
        </w:rPr>
        <w:tab/>
        <w:t>+41 61 715 7722</w:t>
      </w:r>
      <w:r w:rsidRPr="0049533A">
        <w:rPr>
          <w:rFonts w:ascii="E+H Serif" w:hAnsi="E+H Serif"/>
          <w:bCs/>
          <w:szCs w:val="20"/>
        </w:rPr>
        <w:br/>
        <w:t>Endress+Hauser AG</w:t>
      </w:r>
      <w:r w:rsidRPr="0049533A">
        <w:rPr>
          <w:rFonts w:ascii="E+H Serif" w:hAnsi="E+H Serif"/>
          <w:bCs/>
          <w:szCs w:val="20"/>
        </w:rPr>
        <w:tab/>
      </w:r>
      <w:r w:rsidRPr="00003B64">
        <w:rPr>
          <w:rFonts w:ascii="E+H Serif" w:hAnsi="E+H Serif"/>
          <w:bCs/>
          <w:szCs w:val="20"/>
        </w:rPr>
        <w:tab/>
      </w:r>
      <w:r w:rsidRPr="00003B64">
        <w:rPr>
          <w:rFonts w:ascii="E+H Serif" w:hAnsi="E+H Serif"/>
          <w:bCs/>
          <w:szCs w:val="20"/>
        </w:rPr>
        <w:tab/>
      </w:r>
      <w:r w:rsidRPr="0049533A">
        <w:rPr>
          <w:rFonts w:ascii="E+H Serif" w:hAnsi="E+H Serif"/>
          <w:bCs/>
          <w:szCs w:val="20"/>
        </w:rPr>
        <w:t>Fax</w:t>
      </w:r>
      <w:r w:rsidRPr="0049533A">
        <w:rPr>
          <w:rFonts w:ascii="E+H Serif" w:hAnsi="E+H Serif"/>
          <w:bCs/>
          <w:szCs w:val="20"/>
        </w:rPr>
        <w:tab/>
        <w:t>+41 61 715 2888</w:t>
      </w:r>
      <w:r w:rsidRPr="0049533A">
        <w:rPr>
          <w:rFonts w:ascii="E+H Serif" w:hAnsi="E+H Serif"/>
          <w:b/>
          <w:szCs w:val="20"/>
        </w:rPr>
        <w:br/>
      </w:r>
      <w:proofErr w:type="spellStart"/>
      <w:r w:rsidRPr="0049533A">
        <w:rPr>
          <w:rFonts w:ascii="E+H Serif" w:hAnsi="E+H Serif"/>
          <w:bCs/>
          <w:szCs w:val="20"/>
        </w:rPr>
        <w:t>Kägenstrasse</w:t>
      </w:r>
      <w:proofErr w:type="spellEnd"/>
      <w:r w:rsidRPr="0049533A">
        <w:rPr>
          <w:rFonts w:ascii="E+H Serif" w:hAnsi="E+H Serif"/>
          <w:bCs/>
          <w:szCs w:val="20"/>
        </w:rPr>
        <w:t xml:space="preserve"> 2</w:t>
      </w:r>
      <w:r w:rsidRPr="0049533A">
        <w:rPr>
          <w:rFonts w:ascii="E+H Serif" w:hAnsi="E+H Serif"/>
          <w:bCs/>
          <w:szCs w:val="20"/>
        </w:rPr>
        <w:br/>
        <w:t>4153 Reinach BL</w:t>
      </w:r>
      <w:r w:rsidRPr="0049533A">
        <w:rPr>
          <w:rFonts w:ascii="E+H Serif" w:hAnsi="E+H Serif"/>
          <w:bCs/>
          <w:szCs w:val="20"/>
        </w:rPr>
        <w:br/>
        <w:t>Switzerland</w:t>
      </w:r>
    </w:p>
    <w:p w14:paraId="50AE4F99" w14:textId="03A58C72" w:rsidR="00044139" w:rsidRPr="00D317ED" w:rsidRDefault="00044139" w:rsidP="00D317ED">
      <w:pPr>
        <w:rPr>
          <w:rFonts w:ascii="E+H Serif" w:hAnsi="E+H Serif"/>
        </w:rPr>
      </w:pPr>
    </w:p>
    <w:sectPr w:rsidR="00044139" w:rsidRPr="00D317ED" w:rsidSect="00F73FC0">
      <w:headerReference w:type="even" r:id="rId18"/>
      <w:headerReference w:type="default" r:id="rId19"/>
      <w:footerReference w:type="even" r:id="rId20"/>
      <w:footerReference w:type="default" r:id="rId21"/>
      <w:headerReference w:type="first" r:id="rId22"/>
      <w:footerReference w:type="first" r:id="rId23"/>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FECB9" w14:textId="77777777" w:rsidR="00F511D9" w:rsidRDefault="00F511D9" w:rsidP="004C34B5">
      <w:pPr>
        <w:spacing w:line="240" w:lineRule="auto"/>
      </w:pPr>
      <w:r>
        <w:separator/>
      </w:r>
    </w:p>
  </w:endnote>
  <w:endnote w:type="continuationSeparator" w:id="0">
    <w:p w14:paraId="0C52550F" w14:textId="77777777" w:rsidR="00F511D9" w:rsidRDefault="00F511D9" w:rsidP="004C34B5">
      <w:pPr>
        <w:spacing w:line="240" w:lineRule="auto"/>
      </w:pPr>
      <w:r>
        <w:continuationSeparator/>
      </w:r>
    </w:p>
  </w:endnote>
  <w:endnote w:type="continuationNotice" w:id="1">
    <w:p w14:paraId="0AC45C2F" w14:textId="77777777" w:rsidR="00F511D9" w:rsidRDefault="00F511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B5401" w14:textId="77777777" w:rsidR="00A82267" w:rsidRDefault="00A8226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2E78255D" w14:textId="77777777">
      <w:trPr>
        <w:cantSplit/>
      </w:trPr>
      <w:tc>
        <w:tcPr>
          <w:tcW w:w="5000" w:type="pct"/>
        </w:tcPr>
        <w:p w14:paraId="30119B1B" w14:textId="77777777" w:rsidR="00CF276D" w:rsidRPr="006810D7" w:rsidRDefault="00CF276D">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t>2</w:t>
          </w:r>
          <w:r>
            <w:fldChar w:fldCharType="end"/>
          </w:r>
          <w:r>
            <w:t>/</w:t>
          </w:r>
          <w:fldSimple w:instr="NUMPAGES  \* Arabic  \* MERGEFORMAT">
            <w:r w:rsidR="00C17E37">
              <w:rPr>
                <w:noProof/>
              </w:rPr>
              <w:t>2</w:t>
            </w:r>
          </w:fldSimple>
        </w:p>
      </w:tc>
    </w:tr>
  </w:tbl>
  <w:p w14:paraId="523E305C" w14:textId="77777777" w:rsidR="00CF276D" w:rsidRPr="00533615" w:rsidRDefault="00CF276D" w:rsidP="00CF276D">
    <w:pPr>
      <w:pStyle w:val="Fuzeile"/>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5E54949E" w14:textId="77777777">
      <w:trPr>
        <w:cantSplit/>
      </w:trPr>
      <w:tc>
        <w:tcPr>
          <w:tcW w:w="5000" w:type="pct"/>
        </w:tcPr>
        <w:p w14:paraId="358F87AC" w14:textId="77777777" w:rsidR="00935912" w:rsidRPr="006810D7" w:rsidRDefault="00935912">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t>1</w:t>
          </w:r>
          <w:r>
            <w:fldChar w:fldCharType="end"/>
          </w:r>
          <w:r>
            <w:t>/</w:t>
          </w:r>
          <w:fldSimple w:instr="NUMPAGES  \* Arabic  \* MERGEFORMAT">
            <w:r w:rsidR="003A4FB7">
              <w:rPr>
                <w:noProof/>
              </w:rPr>
              <w:t>1</w:t>
            </w:r>
          </w:fldSimple>
        </w:p>
      </w:tc>
    </w:tr>
  </w:tbl>
  <w:p w14:paraId="6DD66802"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1E785" w14:textId="77777777" w:rsidR="00F511D9" w:rsidRDefault="00F511D9" w:rsidP="004C34B5">
      <w:pPr>
        <w:spacing w:line="240" w:lineRule="auto"/>
      </w:pPr>
      <w:r>
        <w:separator/>
      </w:r>
    </w:p>
  </w:footnote>
  <w:footnote w:type="continuationSeparator" w:id="0">
    <w:p w14:paraId="05AE6F94" w14:textId="77777777" w:rsidR="00F511D9" w:rsidRDefault="00F511D9" w:rsidP="004C34B5">
      <w:pPr>
        <w:spacing w:line="240" w:lineRule="auto"/>
      </w:pPr>
      <w:r>
        <w:continuationSeparator/>
      </w:r>
    </w:p>
  </w:footnote>
  <w:footnote w:type="continuationNotice" w:id="1">
    <w:p w14:paraId="31105737" w14:textId="77777777" w:rsidR="00F511D9" w:rsidRDefault="00F511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74C8E" w14:textId="77777777" w:rsidR="00A82267" w:rsidRDefault="00A8226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6EB43F37" w14:textId="77777777" w:rsidTr="00F73FC0">
      <w:trPr>
        <w:cantSplit/>
        <w:trHeight w:hRule="exact" w:val="1135"/>
      </w:trPr>
      <w:tc>
        <w:tcPr>
          <w:tcW w:w="0" w:type="auto"/>
        </w:tcPr>
        <w:p w14:paraId="1C5BFADB" w14:textId="08455174" w:rsidR="00A83355" w:rsidRPr="00F73FC0" w:rsidRDefault="007320E7" w:rsidP="00ED5BCB">
          <w:pPr>
            <w:pStyle w:val="DokumententypDatum"/>
          </w:pPr>
          <w:r>
            <w:rPr>
              <w:rFonts w:ascii="E+H Serif" w:hAnsi="E+H Serif"/>
              <w:noProof/>
            </w:rPr>
            <mc:AlternateContent>
              <mc:Choice Requires="wps">
                <w:drawing>
                  <wp:anchor distT="0" distB="0" distL="114300" distR="114300" simplePos="0" relativeHeight="251658240" behindDoc="0" locked="0" layoutInCell="1" allowOverlap="1" wp14:anchorId="37E96965" wp14:editId="107D27FA">
                    <wp:simplePos x="0" y="0"/>
                    <wp:positionH relativeFrom="column">
                      <wp:posOffset>3810</wp:posOffset>
                    </wp:positionH>
                    <wp:positionV relativeFrom="paragraph">
                      <wp:posOffset>578485</wp:posOffset>
                    </wp:positionV>
                    <wp:extent cx="6305550" cy="28575"/>
                    <wp:effectExtent l="0" t="0" r="19050" b="28575"/>
                    <wp:wrapNone/>
                    <wp:docPr id="1578351018"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6EE3E9B5">
                  <v:line id="Gerader Verbinder 2"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from=".3pt,45.55pt" to="496.8pt,47.8pt" w14:anchorId="5A5FA0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"/>
                </w:pict>
              </mc:Fallback>
            </mc:AlternateContent>
          </w:r>
          <w:r>
            <w:rPr>
              <w:rFonts w:ascii="E+H Serif" w:hAnsi="E+H Serif"/>
            </w:rPr>
            <w:t>Press release</w:t>
          </w:r>
          <w:r>
            <w:rPr>
              <w:rFonts w:ascii="E+H Serif" w:hAnsi="E+H Serif"/>
            </w:rPr>
            <w:br/>
          </w:r>
          <w:r w:rsidR="00FC09CA">
            <w:rPr>
              <w:rFonts w:ascii="E+H Serif" w:hAnsi="E+H Serif"/>
            </w:rPr>
            <w:t>20 February 2025</w:t>
          </w:r>
        </w:p>
      </w:tc>
      <w:sdt>
        <w:sdtPr>
          <w:alias w:val="Logo"/>
          <w:tag w:val="Logo"/>
          <w:id w:val="1957135839"/>
        </w:sdtPr>
        <w:sdtEndPr/>
        <w:sdtContent>
          <w:tc>
            <w:tcPr>
              <w:tcW w:w="3771" w:type="dxa"/>
            </w:tcPr>
            <w:p w14:paraId="0FB35AEF" w14:textId="77777777" w:rsidR="00A83355" w:rsidRDefault="00510514" w:rsidP="003F6A61">
              <w:pPr>
                <w:pStyle w:val="Kopfzeile"/>
                <w:jc w:val="right"/>
              </w:pPr>
              <w:r>
                <w:rPr>
                  <w:noProof/>
                </w:rPr>
                <w:drawing>
                  <wp:inline distT="0" distB="0" distL="0" distR="0" wp14:anchorId="2C7364F5" wp14:editId="61F4DB40">
                    <wp:extent cx="2394000" cy="485991"/>
                    <wp:effectExtent l="0" t="0" r="6350" b="9525"/>
                    <wp:docPr id="14679440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944046"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13EA0A42" w14:textId="77777777" w:rsidR="003E4450" w:rsidRPr="00C17E37" w:rsidRDefault="003E4450" w:rsidP="003E4450">
    <w:pPr>
      <w:pStyle w:val="Kopfzeil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EF792D" w:rsidRPr="001D1989" w14:paraId="6E0BECF2" w14:textId="77777777" w:rsidTr="00143731">
      <w:trPr>
        <w:cantSplit/>
        <w:trHeight w:hRule="exact" w:val="936"/>
      </w:trPr>
      <w:tc>
        <w:tcPr>
          <w:tcW w:w="0" w:type="auto"/>
          <w:tcBorders>
            <w:bottom w:val="single" w:sz="4" w:space="0" w:color="auto"/>
          </w:tcBorders>
        </w:tcPr>
        <w:p w14:paraId="33AA097B" w14:textId="77777777" w:rsidR="00EF792D" w:rsidRPr="001D1989" w:rsidRDefault="00EF792D" w:rsidP="00EF792D">
          <w:pPr>
            <w:pStyle w:val="DokumententypDatum"/>
            <w:rPr>
              <w:rFonts w:ascii="E+H Serif" w:hAnsi="E+H Serif"/>
            </w:rPr>
          </w:pPr>
          <w:r>
            <w:rPr>
              <w:rFonts w:ascii="E+H Serif" w:hAnsi="E+H Serif"/>
            </w:rPr>
            <w:t>Press release</w:t>
          </w:r>
        </w:p>
        <w:p w14:paraId="1D3A74F3" w14:textId="4C1D3517" w:rsidR="00EF792D" w:rsidRPr="001D1989" w:rsidRDefault="00A82267" w:rsidP="00EF792D">
          <w:pPr>
            <w:pStyle w:val="DokumententypDatum"/>
            <w:rPr>
              <w:rFonts w:ascii="E+H Serif" w:hAnsi="E+H Serif"/>
            </w:rPr>
          </w:pPr>
          <w:r>
            <w:rPr>
              <w:rFonts w:ascii="E+H Serif" w:hAnsi="E+H Serif"/>
            </w:rPr>
            <w:t>20</w:t>
          </w:r>
          <w:r w:rsidR="00ED0BF2">
            <w:rPr>
              <w:rFonts w:ascii="E+H Serif" w:hAnsi="E+H Serif"/>
            </w:rPr>
            <w:t xml:space="preserve"> </w:t>
          </w:r>
          <w:r>
            <w:rPr>
              <w:rFonts w:ascii="E+H Serif" w:hAnsi="E+H Serif"/>
            </w:rPr>
            <w:t>February</w:t>
          </w:r>
          <w:r w:rsidR="00ED0BF2">
            <w:rPr>
              <w:rFonts w:ascii="E+H Serif" w:hAnsi="E+H Serif"/>
            </w:rPr>
            <w:t xml:space="preserve"> 2025</w:t>
          </w:r>
        </w:p>
      </w:tc>
      <w:sdt>
        <w:sdtPr>
          <w:rPr>
            <w:rFonts w:ascii="E+H Serif" w:hAnsi="E+H Serif"/>
          </w:rPr>
          <w:alias w:val="Logo"/>
          <w:tag w:val="Logo"/>
          <w:id w:val="-225680390"/>
        </w:sdtPr>
        <w:sdtEndPr/>
        <w:sdtContent>
          <w:tc>
            <w:tcPr>
              <w:tcW w:w="3780" w:type="dxa"/>
              <w:tcBorders>
                <w:bottom w:val="single" w:sz="4" w:space="0" w:color="auto"/>
              </w:tcBorders>
            </w:tcPr>
            <w:p w14:paraId="66A549C5" w14:textId="77777777" w:rsidR="00EF792D" w:rsidRPr="001D1989" w:rsidRDefault="00EF792D" w:rsidP="00EF792D">
              <w:pPr>
                <w:pStyle w:val="Kopfzeile"/>
                <w:jc w:val="right"/>
                <w:rPr>
                  <w:rFonts w:ascii="E+H Serif" w:hAnsi="E+H Serif"/>
                </w:rPr>
              </w:pPr>
              <w:r>
                <w:rPr>
                  <w:rFonts w:ascii="E+H Serif" w:hAnsi="E+H Serif"/>
                  <w:noProof/>
                </w:rPr>
                <w:drawing>
                  <wp:inline distT="0" distB="0" distL="0" distR="0" wp14:anchorId="098C14B3" wp14:editId="5E02C076">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A8DECB5" w14:textId="77777777" w:rsidR="00EF792D" w:rsidRPr="001D1989" w:rsidRDefault="00EF792D" w:rsidP="00EF792D">
    <w:pPr>
      <w:rPr>
        <w:rFonts w:ascii="E+H Serif" w:hAnsi="E+H Serif"/>
        <w:sz w:val="4"/>
        <w:szCs w:val="4"/>
      </w:rPr>
    </w:pPr>
  </w:p>
  <w:p w14:paraId="11BED212"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DE6F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1EE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3"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4"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5"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6"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7"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324667901">
    <w:abstractNumId w:val="7"/>
  </w:num>
  <w:num w:numId="2" w16cid:durableId="1490101226">
    <w:abstractNumId w:val="6"/>
  </w:num>
  <w:num w:numId="3" w16cid:durableId="57944523">
    <w:abstractNumId w:val="6"/>
  </w:num>
  <w:num w:numId="4" w16cid:durableId="769661629">
    <w:abstractNumId w:val="5"/>
  </w:num>
  <w:num w:numId="5" w16cid:durableId="601574692">
    <w:abstractNumId w:val="5"/>
  </w:num>
  <w:num w:numId="6" w16cid:durableId="1511598651">
    <w:abstractNumId w:val="4"/>
  </w:num>
  <w:num w:numId="7" w16cid:durableId="295993173">
    <w:abstractNumId w:val="4"/>
  </w:num>
  <w:num w:numId="8" w16cid:durableId="716393539">
    <w:abstractNumId w:val="6"/>
  </w:num>
  <w:num w:numId="9" w16cid:durableId="1152213054">
    <w:abstractNumId w:val="5"/>
  </w:num>
  <w:num w:numId="10" w16cid:durableId="165445127">
    <w:abstractNumId w:val="4"/>
  </w:num>
  <w:num w:numId="11" w16cid:durableId="1417089726">
    <w:abstractNumId w:val="3"/>
  </w:num>
  <w:num w:numId="12" w16cid:durableId="1119371291">
    <w:abstractNumId w:val="3"/>
  </w:num>
  <w:num w:numId="13" w16cid:durableId="848569365">
    <w:abstractNumId w:val="2"/>
  </w:num>
  <w:num w:numId="14" w16cid:durableId="1851724075">
    <w:abstractNumId w:val="2"/>
  </w:num>
  <w:num w:numId="15" w16cid:durableId="1717657062">
    <w:abstractNumId w:val="10"/>
  </w:num>
  <w:num w:numId="16" w16cid:durableId="302202412">
    <w:abstractNumId w:val="9"/>
  </w:num>
  <w:num w:numId="17" w16cid:durableId="1930961846">
    <w:abstractNumId w:val="8"/>
  </w:num>
  <w:num w:numId="18" w16cid:durableId="1559315502">
    <w:abstractNumId w:val="0"/>
  </w:num>
  <w:num w:numId="19" w16cid:durableId="12808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514"/>
    <w:rsid w:val="00001211"/>
    <w:rsid w:val="00010C6F"/>
    <w:rsid w:val="00011E5F"/>
    <w:rsid w:val="000127DB"/>
    <w:rsid w:val="00014B8B"/>
    <w:rsid w:val="00015DCD"/>
    <w:rsid w:val="00016C4B"/>
    <w:rsid w:val="00020420"/>
    <w:rsid w:val="00020D5F"/>
    <w:rsid w:val="000219E3"/>
    <w:rsid w:val="000223EE"/>
    <w:rsid w:val="000225D3"/>
    <w:rsid w:val="00022D2D"/>
    <w:rsid w:val="000256FE"/>
    <w:rsid w:val="00025E62"/>
    <w:rsid w:val="00027577"/>
    <w:rsid w:val="00030AE8"/>
    <w:rsid w:val="00036C80"/>
    <w:rsid w:val="00037BD4"/>
    <w:rsid w:val="00040FCD"/>
    <w:rsid w:val="00041523"/>
    <w:rsid w:val="00041962"/>
    <w:rsid w:val="00042CC0"/>
    <w:rsid w:val="000437EE"/>
    <w:rsid w:val="00044139"/>
    <w:rsid w:val="00044D69"/>
    <w:rsid w:val="0004669C"/>
    <w:rsid w:val="00046C82"/>
    <w:rsid w:val="000511BB"/>
    <w:rsid w:val="000532C2"/>
    <w:rsid w:val="00055683"/>
    <w:rsid w:val="00060AE0"/>
    <w:rsid w:val="00060F8D"/>
    <w:rsid w:val="000629F1"/>
    <w:rsid w:val="00063472"/>
    <w:rsid w:val="00063E67"/>
    <w:rsid w:val="000672BE"/>
    <w:rsid w:val="0006791A"/>
    <w:rsid w:val="000712FA"/>
    <w:rsid w:val="0007282F"/>
    <w:rsid w:val="000744F6"/>
    <w:rsid w:val="00075FDD"/>
    <w:rsid w:val="000760DB"/>
    <w:rsid w:val="00076924"/>
    <w:rsid w:val="000771F8"/>
    <w:rsid w:val="00077889"/>
    <w:rsid w:val="0008014A"/>
    <w:rsid w:val="000805BB"/>
    <w:rsid w:val="00083087"/>
    <w:rsid w:val="000836BD"/>
    <w:rsid w:val="00083D0F"/>
    <w:rsid w:val="00085D3F"/>
    <w:rsid w:val="00087B8D"/>
    <w:rsid w:val="00090264"/>
    <w:rsid w:val="0009264E"/>
    <w:rsid w:val="00092ED3"/>
    <w:rsid w:val="00093B97"/>
    <w:rsid w:val="00093FCB"/>
    <w:rsid w:val="000A0EC2"/>
    <w:rsid w:val="000A4E4A"/>
    <w:rsid w:val="000B1D56"/>
    <w:rsid w:val="000B2B1C"/>
    <w:rsid w:val="000B31BE"/>
    <w:rsid w:val="000B3F5C"/>
    <w:rsid w:val="000B4C1E"/>
    <w:rsid w:val="000B4D00"/>
    <w:rsid w:val="000B6EEE"/>
    <w:rsid w:val="000B73A6"/>
    <w:rsid w:val="000C2317"/>
    <w:rsid w:val="000C6FD0"/>
    <w:rsid w:val="000C718A"/>
    <w:rsid w:val="000C73F0"/>
    <w:rsid w:val="000C7862"/>
    <w:rsid w:val="000D1482"/>
    <w:rsid w:val="000D1B63"/>
    <w:rsid w:val="000D48A2"/>
    <w:rsid w:val="000D58A9"/>
    <w:rsid w:val="000E03F2"/>
    <w:rsid w:val="000E1136"/>
    <w:rsid w:val="000E13C2"/>
    <w:rsid w:val="000E2692"/>
    <w:rsid w:val="000E40B8"/>
    <w:rsid w:val="000E5CF7"/>
    <w:rsid w:val="000E6071"/>
    <w:rsid w:val="000E6D3B"/>
    <w:rsid w:val="000F133D"/>
    <w:rsid w:val="000F1855"/>
    <w:rsid w:val="000F1BEE"/>
    <w:rsid w:val="000F2082"/>
    <w:rsid w:val="000F2158"/>
    <w:rsid w:val="000F2D01"/>
    <w:rsid w:val="000F35D0"/>
    <w:rsid w:val="000F60B8"/>
    <w:rsid w:val="000F62D5"/>
    <w:rsid w:val="000F77B4"/>
    <w:rsid w:val="0010010D"/>
    <w:rsid w:val="001004EE"/>
    <w:rsid w:val="00101504"/>
    <w:rsid w:val="00101C4D"/>
    <w:rsid w:val="00103ED6"/>
    <w:rsid w:val="0011059E"/>
    <w:rsid w:val="00111201"/>
    <w:rsid w:val="0011308B"/>
    <w:rsid w:val="00113361"/>
    <w:rsid w:val="00113D02"/>
    <w:rsid w:val="0011438D"/>
    <w:rsid w:val="00114878"/>
    <w:rsid w:val="00114AF3"/>
    <w:rsid w:val="00115354"/>
    <w:rsid w:val="0011548D"/>
    <w:rsid w:val="00124048"/>
    <w:rsid w:val="001240B1"/>
    <w:rsid w:val="00125AAE"/>
    <w:rsid w:val="0012772F"/>
    <w:rsid w:val="0013016D"/>
    <w:rsid w:val="00130EE3"/>
    <w:rsid w:val="001320F3"/>
    <w:rsid w:val="00132865"/>
    <w:rsid w:val="00132ABE"/>
    <w:rsid w:val="001338A7"/>
    <w:rsid w:val="00135107"/>
    <w:rsid w:val="00140502"/>
    <w:rsid w:val="0014090C"/>
    <w:rsid w:val="00141683"/>
    <w:rsid w:val="00143731"/>
    <w:rsid w:val="0014387D"/>
    <w:rsid w:val="00146C96"/>
    <w:rsid w:val="00147116"/>
    <w:rsid w:val="00147145"/>
    <w:rsid w:val="0015001A"/>
    <w:rsid w:val="00150DBC"/>
    <w:rsid w:val="001515CC"/>
    <w:rsid w:val="00152618"/>
    <w:rsid w:val="00152C9A"/>
    <w:rsid w:val="00153856"/>
    <w:rsid w:val="00156D25"/>
    <w:rsid w:val="00157BB3"/>
    <w:rsid w:val="00161F88"/>
    <w:rsid w:val="00163E83"/>
    <w:rsid w:val="00163EF5"/>
    <w:rsid w:val="001663E4"/>
    <w:rsid w:val="00167EB1"/>
    <w:rsid w:val="001704A3"/>
    <w:rsid w:val="00176AAE"/>
    <w:rsid w:val="00176C3F"/>
    <w:rsid w:val="0017702C"/>
    <w:rsid w:val="00177372"/>
    <w:rsid w:val="0018118C"/>
    <w:rsid w:val="00182B6C"/>
    <w:rsid w:val="00185CEA"/>
    <w:rsid w:val="001869B4"/>
    <w:rsid w:val="00186CC5"/>
    <w:rsid w:val="00186EDB"/>
    <w:rsid w:val="0018764D"/>
    <w:rsid w:val="001877E5"/>
    <w:rsid w:val="00196F5B"/>
    <w:rsid w:val="001971EA"/>
    <w:rsid w:val="0019792F"/>
    <w:rsid w:val="001A044D"/>
    <w:rsid w:val="001A0CAF"/>
    <w:rsid w:val="001A0D34"/>
    <w:rsid w:val="001A137E"/>
    <w:rsid w:val="001A2E5B"/>
    <w:rsid w:val="001A4A6F"/>
    <w:rsid w:val="001B11F3"/>
    <w:rsid w:val="001B1DA1"/>
    <w:rsid w:val="001B307E"/>
    <w:rsid w:val="001B4155"/>
    <w:rsid w:val="001B4518"/>
    <w:rsid w:val="001B784E"/>
    <w:rsid w:val="001C0595"/>
    <w:rsid w:val="001C12CA"/>
    <w:rsid w:val="001C14FF"/>
    <w:rsid w:val="001C27FC"/>
    <w:rsid w:val="001C30D4"/>
    <w:rsid w:val="001D19A1"/>
    <w:rsid w:val="001D2FC1"/>
    <w:rsid w:val="001D3DE3"/>
    <w:rsid w:val="001D4049"/>
    <w:rsid w:val="001D4FE1"/>
    <w:rsid w:val="001D564F"/>
    <w:rsid w:val="001D5A2E"/>
    <w:rsid w:val="001E069F"/>
    <w:rsid w:val="001E17E1"/>
    <w:rsid w:val="001E28C6"/>
    <w:rsid w:val="001E4EBB"/>
    <w:rsid w:val="001E5B5C"/>
    <w:rsid w:val="001E6A09"/>
    <w:rsid w:val="001E726E"/>
    <w:rsid w:val="001F0F33"/>
    <w:rsid w:val="001F41DE"/>
    <w:rsid w:val="001F5BA4"/>
    <w:rsid w:val="001F6DF6"/>
    <w:rsid w:val="0020175A"/>
    <w:rsid w:val="00203C55"/>
    <w:rsid w:val="002044B4"/>
    <w:rsid w:val="002055E2"/>
    <w:rsid w:val="002067ED"/>
    <w:rsid w:val="00206DB1"/>
    <w:rsid w:val="002079D8"/>
    <w:rsid w:val="002121F8"/>
    <w:rsid w:val="002123BA"/>
    <w:rsid w:val="00214181"/>
    <w:rsid w:val="00215D1E"/>
    <w:rsid w:val="00216C13"/>
    <w:rsid w:val="002210F6"/>
    <w:rsid w:val="00223743"/>
    <w:rsid w:val="00223AE3"/>
    <w:rsid w:val="00224685"/>
    <w:rsid w:val="002257E1"/>
    <w:rsid w:val="00225A44"/>
    <w:rsid w:val="00225E09"/>
    <w:rsid w:val="00225F22"/>
    <w:rsid w:val="00226B85"/>
    <w:rsid w:val="0022756A"/>
    <w:rsid w:val="00230D03"/>
    <w:rsid w:val="00231379"/>
    <w:rsid w:val="00232DC8"/>
    <w:rsid w:val="002354E0"/>
    <w:rsid w:val="002356F9"/>
    <w:rsid w:val="002363D9"/>
    <w:rsid w:val="002368BA"/>
    <w:rsid w:val="0024162E"/>
    <w:rsid w:val="002421CB"/>
    <w:rsid w:val="00242503"/>
    <w:rsid w:val="00243BBF"/>
    <w:rsid w:val="002451ED"/>
    <w:rsid w:val="00245212"/>
    <w:rsid w:val="00246CB7"/>
    <w:rsid w:val="002503D1"/>
    <w:rsid w:val="002508B9"/>
    <w:rsid w:val="002521B8"/>
    <w:rsid w:val="00252C3C"/>
    <w:rsid w:val="002535E9"/>
    <w:rsid w:val="00253EE1"/>
    <w:rsid w:val="0025414C"/>
    <w:rsid w:val="00257134"/>
    <w:rsid w:val="0025732A"/>
    <w:rsid w:val="002612B4"/>
    <w:rsid w:val="00263612"/>
    <w:rsid w:val="0026436C"/>
    <w:rsid w:val="002651C5"/>
    <w:rsid w:val="002654B4"/>
    <w:rsid w:val="00266018"/>
    <w:rsid w:val="00274EA7"/>
    <w:rsid w:val="00275726"/>
    <w:rsid w:val="002759C2"/>
    <w:rsid w:val="00276769"/>
    <w:rsid w:val="00276AE3"/>
    <w:rsid w:val="00282245"/>
    <w:rsid w:val="002826D9"/>
    <w:rsid w:val="00282AEA"/>
    <w:rsid w:val="00283194"/>
    <w:rsid w:val="00287131"/>
    <w:rsid w:val="002872A1"/>
    <w:rsid w:val="00287D08"/>
    <w:rsid w:val="00291185"/>
    <w:rsid w:val="00291334"/>
    <w:rsid w:val="002932B6"/>
    <w:rsid w:val="00293428"/>
    <w:rsid w:val="00293A18"/>
    <w:rsid w:val="002945F3"/>
    <w:rsid w:val="00295C5F"/>
    <w:rsid w:val="002965B5"/>
    <w:rsid w:val="0029725E"/>
    <w:rsid w:val="002A1BC3"/>
    <w:rsid w:val="002A20F4"/>
    <w:rsid w:val="002A3930"/>
    <w:rsid w:val="002A4095"/>
    <w:rsid w:val="002A4210"/>
    <w:rsid w:val="002A59E1"/>
    <w:rsid w:val="002A62AC"/>
    <w:rsid w:val="002B00DB"/>
    <w:rsid w:val="002B16E7"/>
    <w:rsid w:val="002B2219"/>
    <w:rsid w:val="002B233C"/>
    <w:rsid w:val="002B24B4"/>
    <w:rsid w:val="002B4BF4"/>
    <w:rsid w:val="002B5EFC"/>
    <w:rsid w:val="002B5F12"/>
    <w:rsid w:val="002B63EB"/>
    <w:rsid w:val="002B6F6D"/>
    <w:rsid w:val="002B7FCC"/>
    <w:rsid w:val="002C00D2"/>
    <w:rsid w:val="002C11FB"/>
    <w:rsid w:val="002C19C3"/>
    <w:rsid w:val="002C2115"/>
    <w:rsid w:val="002C3801"/>
    <w:rsid w:val="002C3A54"/>
    <w:rsid w:val="002C4140"/>
    <w:rsid w:val="002C4970"/>
    <w:rsid w:val="002C4C4C"/>
    <w:rsid w:val="002C562D"/>
    <w:rsid w:val="002C6D8B"/>
    <w:rsid w:val="002C71B4"/>
    <w:rsid w:val="002D04CE"/>
    <w:rsid w:val="002D46FA"/>
    <w:rsid w:val="002D6094"/>
    <w:rsid w:val="002D70D2"/>
    <w:rsid w:val="002D7E22"/>
    <w:rsid w:val="002E1C6A"/>
    <w:rsid w:val="002E2D2B"/>
    <w:rsid w:val="002E3AB5"/>
    <w:rsid w:val="002E43BE"/>
    <w:rsid w:val="002E4D87"/>
    <w:rsid w:val="002E653F"/>
    <w:rsid w:val="002E7AAC"/>
    <w:rsid w:val="002F082F"/>
    <w:rsid w:val="002F129A"/>
    <w:rsid w:val="002F1634"/>
    <w:rsid w:val="002F1756"/>
    <w:rsid w:val="002F1980"/>
    <w:rsid w:val="002F3748"/>
    <w:rsid w:val="002F6085"/>
    <w:rsid w:val="002F6D74"/>
    <w:rsid w:val="002F7733"/>
    <w:rsid w:val="002F799F"/>
    <w:rsid w:val="00300578"/>
    <w:rsid w:val="00301D56"/>
    <w:rsid w:val="003034F8"/>
    <w:rsid w:val="00303A49"/>
    <w:rsid w:val="00304D91"/>
    <w:rsid w:val="00305A1F"/>
    <w:rsid w:val="00306147"/>
    <w:rsid w:val="00306971"/>
    <w:rsid w:val="003071B3"/>
    <w:rsid w:val="003074D1"/>
    <w:rsid w:val="00310357"/>
    <w:rsid w:val="00314099"/>
    <w:rsid w:val="003152E3"/>
    <w:rsid w:val="0032068F"/>
    <w:rsid w:val="00324A72"/>
    <w:rsid w:val="003251BD"/>
    <w:rsid w:val="00325BD2"/>
    <w:rsid w:val="00325F34"/>
    <w:rsid w:val="0032761C"/>
    <w:rsid w:val="003313D1"/>
    <w:rsid w:val="003362F5"/>
    <w:rsid w:val="00341D79"/>
    <w:rsid w:val="00342699"/>
    <w:rsid w:val="00345080"/>
    <w:rsid w:val="00346209"/>
    <w:rsid w:val="003502E7"/>
    <w:rsid w:val="00350CEA"/>
    <w:rsid w:val="00350DFB"/>
    <w:rsid w:val="003514F4"/>
    <w:rsid w:val="00360A31"/>
    <w:rsid w:val="00361723"/>
    <w:rsid w:val="00362B4D"/>
    <w:rsid w:val="0036320C"/>
    <w:rsid w:val="003642E9"/>
    <w:rsid w:val="00366405"/>
    <w:rsid w:val="003667E7"/>
    <w:rsid w:val="00370294"/>
    <w:rsid w:val="00371E9C"/>
    <w:rsid w:val="00372590"/>
    <w:rsid w:val="00372D52"/>
    <w:rsid w:val="003755DD"/>
    <w:rsid w:val="00376E90"/>
    <w:rsid w:val="003800D2"/>
    <w:rsid w:val="00380195"/>
    <w:rsid w:val="00381413"/>
    <w:rsid w:val="00382AE5"/>
    <w:rsid w:val="00385BF7"/>
    <w:rsid w:val="00386C54"/>
    <w:rsid w:val="00395066"/>
    <w:rsid w:val="003954AA"/>
    <w:rsid w:val="0039777F"/>
    <w:rsid w:val="00397D91"/>
    <w:rsid w:val="003A178D"/>
    <w:rsid w:val="003A49EC"/>
    <w:rsid w:val="003A4E62"/>
    <w:rsid w:val="003A4FB7"/>
    <w:rsid w:val="003A531E"/>
    <w:rsid w:val="003A62CD"/>
    <w:rsid w:val="003B08E6"/>
    <w:rsid w:val="003B24B0"/>
    <w:rsid w:val="003B2BA0"/>
    <w:rsid w:val="003B2EA7"/>
    <w:rsid w:val="003B3C9E"/>
    <w:rsid w:val="003B3D1C"/>
    <w:rsid w:val="003B5E32"/>
    <w:rsid w:val="003B6251"/>
    <w:rsid w:val="003B6C35"/>
    <w:rsid w:val="003B7A84"/>
    <w:rsid w:val="003C052E"/>
    <w:rsid w:val="003C2DE4"/>
    <w:rsid w:val="003C393C"/>
    <w:rsid w:val="003C4A2E"/>
    <w:rsid w:val="003C566F"/>
    <w:rsid w:val="003D6DAF"/>
    <w:rsid w:val="003E0124"/>
    <w:rsid w:val="003E1C5E"/>
    <w:rsid w:val="003E3999"/>
    <w:rsid w:val="003E4450"/>
    <w:rsid w:val="003E7170"/>
    <w:rsid w:val="003E77E2"/>
    <w:rsid w:val="003F0055"/>
    <w:rsid w:val="003F2038"/>
    <w:rsid w:val="003F35F7"/>
    <w:rsid w:val="003F4937"/>
    <w:rsid w:val="003F4A46"/>
    <w:rsid w:val="003F5201"/>
    <w:rsid w:val="003F6319"/>
    <w:rsid w:val="003F6A61"/>
    <w:rsid w:val="003F6BB6"/>
    <w:rsid w:val="003F7C39"/>
    <w:rsid w:val="004023EE"/>
    <w:rsid w:val="004035B5"/>
    <w:rsid w:val="00403D53"/>
    <w:rsid w:val="004056D4"/>
    <w:rsid w:val="00406F94"/>
    <w:rsid w:val="00412B15"/>
    <w:rsid w:val="004137B2"/>
    <w:rsid w:val="00415320"/>
    <w:rsid w:val="0041730A"/>
    <w:rsid w:val="0042071C"/>
    <w:rsid w:val="00421079"/>
    <w:rsid w:val="00421B1B"/>
    <w:rsid w:val="00423565"/>
    <w:rsid w:val="00423AD6"/>
    <w:rsid w:val="00423F57"/>
    <w:rsid w:val="00424A11"/>
    <w:rsid w:val="00431BA6"/>
    <w:rsid w:val="00433430"/>
    <w:rsid w:val="004357B4"/>
    <w:rsid w:val="00436D71"/>
    <w:rsid w:val="00437042"/>
    <w:rsid w:val="00442BA4"/>
    <w:rsid w:val="004475FF"/>
    <w:rsid w:val="00450961"/>
    <w:rsid w:val="00454367"/>
    <w:rsid w:val="00454854"/>
    <w:rsid w:val="00455E80"/>
    <w:rsid w:val="00456F6B"/>
    <w:rsid w:val="0045789E"/>
    <w:rsid w:val="00461235"/>
    <w:rsid w:val="00461C14"/>
    <w:rsid w:val="004631DA"/>
    <w:rsid w:val="00464BF6"/>
    <w:rsid w:val="00465707"/>
    <w:rsid w:val="0047001F"/>
    <w:rsid w:val="00470CC1"/>
    <w:rsid w:val="0047107F"/>
    <w:rsid w:val="00471BC0"/>
    <w:rsid w:val="00472C91"/>
    <w:rsid w:val="00473379"/>
    <w:rsid w:val="00476199"/>
    <w:rsid w:val="00476676"/>
    <w:rsid w:val="00480412"/>
    <w:rsid w:val="00483CF7"/>
    <w:rsid w:val="00484112"/>
    <w:rsid w:val="00485E1B"/>
    <w:rsid w:val="00487CF4"/>
    <w:rsid w:val="00491BA1"/>
    <w:rsid w:val="0049225A"/>
    <w:rsid w:val="00492506"/>
    <w:rsid w:val="0049698B"/>
    <w:rsid w:val="00497D28"/>
    <w:rsid w:val="004A281B"/>
    <w:rsid w:val="004A346E"/>
    <w:rsid w:val="004A3845"/>
    <w:rsid w:val="004A4AA0"/>
    <w:rsid w:val="004A69D7"/>
    <w:rsid w:val="004A7359"/>
    <w:rsid w:val="004A7594"/>
    <w:rsid w:val="004B07FE"/>
    <w:rsid w:val="004B0D1A"/>
    <w:rsid w:val="004B2200"/>
    <w:rsid w:val="004B31C0"/>
    <w:rsid w:val="004B5AA8"/>
    <w:rsid w:val="004C0ADC"/>
    <w:rsid w:val="004C34B5"/>
    <w:rsid w:val="004C41FF"/>
    <w:rsid w:val="004C424A"/>
    <w:rsid w:val="004C442D"/>
    <w:rsid w:val="004C44ED"/>
    <w:rsid w:val="004C5E79"/>
    <w:rsid w:val="004C74DD"/>
    <w:rsid w:val="004D0C23"/>
    <w:rsid w:val="004D1D45"/>
    <w:rsid w:val="004D347E"/>
    <w:rsid w:val="004D58B6"/>
    <w:rsid w:val="004E0322"/>
    <w:rsid w:val="004E07A9"/>
    <w:rsid w:val="004E1780"/>
    <w:rsid w:val="004E2C53"/>
    <w:rsid w:val="004E314A"/>
    <w:rsid w:val="004E3264"/>
    <w:rsid w:val="004E4D27"/>
    <w:rsid w:val="004E7226"/>
    <w:rsid w:val="00500DD7"/>
    <w:rsid w:val="0050243C"/>
    <w:rsid w:val="00504F75"/>
    <w:rsid w:val="005075E0"/>
    <w:rsid w:val="0050776B"/>
    <w:rsid w:val="005104D4"/>
    <w:rsid w:val="00510514"/>
    <w:rsid w:val="00510E84"/>
    <w:rsid w:val="005126C6"/>
    <w:rsid w:val="005132BF"/>
    <w:rsid w:val="005149CF"/>
    <w:rsid w:val="00514F1D"/>
    <w:rsid w:val="00515D2E"/>
    <w:rsid w:val="005168A4"/>
    <w:rsid w:val="00517893"/>
    <w:rsid w:val="005178DE"/>
    <w:rsid w:val="00521EBE"/>
    <w:rsid w:val="005227C7"/>
    <w:rsid w:val="00522898"/>
    <w:rsid w:val="0052369F"/>
    <w:rsid w:val="00526B6A"/>
    <w:rsid w:val="00526CFE"/>
    <w:rsid w:val="00526E31"/>
    <w:rsid w:val="00527AE2"/>
    <w:rsid w:val="00527E27"/>
    <w:rsid w:val="00527F12"/>
    <w:rsid w:val="0053176E"/>
    <w:rsid w:val="0053242D"/>
    <w:rsid w:val="00533B2E"/>
    <w:rsid w:val="0053439D"/>
    <w:rsid w:val="00534B4E"/>
    <w:rsid w:val="005355D2"/>
    <w:rsid w:val="005369B7"/>
    <w:rsid w:val="00536CD2"/>
    <w:rsid w:val="00536DD2"/>
    <w:rsid w:val="00536F4C"/>
    <w:rsid w:val="0053787E"/>
    <w:rsid w:val="00541C78"/>
    <w:rsid w:val="005425E6"/>
    <w:rsid w:val="00543147"/>
    <w:rsid w:val="00543AA9"/>
    <w:rsid w:val="00544E06"/>
    <w:rsid w:val="0054515A"/>
    <w:rsid w:val="00545266"/>
    <w:rsid w:val="005456A5"/>
    <w:rsid w:val="005460D9"/>
    <w:rsid w:val="005516B1"/>
    <w:rsid w:val="005522DB"/>
    <w:rsid w:val="00554DE4"/>
    <w:rsid w:val="00556A67"/>
    <w:rsid w:val="005575C4"/>
    <w:rsid w:val="005578D7"/>
    <w:rsid w:val="00560415"/>
    <w:rsid w:val="005604E6"/>
    <w:rsid w:val="00562258"/>
    <w:rsid w:val="005628ED"/>
    <w:rsid w:val="00563574"/>
    <w:rsid w:val="005653DD"/>
    <w:rsid w:val="00565B78"/>
    <w:rsid w:val="00567102"/>
    <w:rsid w:val="00567380"/>
    <w:rsid w:val="005712E8"/>
    <w:rsid w:val="005718BE"/>
    <w:rsid w:val="00573753"/>
    <w:rsid w:val="00573F7F"/>
    <w:rsid w:val="005755A7"/>
    <w:rsid w:val="00576A01"/>
    <w:rsid w:val="00576D4F"/>
    <w:rsid w:val="00577BAC"/>
    <w:rsid w:val="00580608"/>
    <w:rsid w:val="00581B0D"/>
    <w:rsid w:val="005821FE"/>
    <w:rsid w:val="00585E9B"/>
    <w:rsid w:val="005864F1"/>
    <w:rsid w:val="00590C59"/>
    <w:rsid w:val="0059129E"/>
    <w:rsid w:val="0059169C"/>
    <w:rsid w:val="0059179A"/>
    <w:rsid w:val="005938B4"/>
    <w:rsid w:val="0059670B"/>
    <w:rsid w:val="00597D38"/>
    <w:rsid w:val="005A19A7"/>
    <w:rsid w:val="005A1E06"/>
    <w:rsid w:val="005A2246"/>
    <w:rsid w:val="005A553C"/>
    <w:rsid w:val="005A7F45"/>
    <w:rsid w:val="005B152F"/>
    <w:rsid w:val="005B21B8"/>
    <w:rsid w:val="005C18CB"/>
    <w:rsid w:val="005C1E20"/>
    <w:rsid w:val="005C2ABD"/>
    <w:rsid w:val="005C37A7"/>
    <w:rsid w:val="005C393E"/>
    <w:rsid w:val="005C5011"/>
    <w:rsid w:val="005C5BD4"/>
    <w:rsid w:val="005C5F1F"/>
    <w:rsid w:val="005C6180"/>
    <w:rsid w:val="005C702D"/>
    <w:rsid w:val="005D0427"/>
    <w:rsid w:val="005D12E4"/>
    <w:rsid w:val="005D432A"/>
    <w:rsid w:val="005E167B"/>
    <w:rsid w:val="005E17C4"/>
    <w:rsid w:val="005E44F2"/>
    <w:rsid w:val="005F0B83"/>
    <w:rsid w:val="005F4201"/>
    <w:rsid w:val="005F5102"/>
    <w:rsid w:val="005F6EED"/>
    <w:rsid w:val="00600C5C"/>
    <w:rsid w:val="00602358"/>
    <w:rsid w:val="00602ECA"/>
    <w:rsid w:val="00604055"/>
    <w:rsid w:val="00606EA9"/>
    <w:rsid w:val="00607CA7"/>
    <w:rsid w:val="006106D0"/>
    <w:rsid w:val="00611017"/>
    <w:rsid w:val="00612C94"/>
    <w:rsid w:val="006132FC"/>
    <w:rsid w:val="006156CF"/>
    <w:rsid w:val="0061594D"/>
    <w:rsid w:val="00617EA0"/>
    <w:rsid w:val="00623A68"/>
    <w:rsid w:val="00625E37"/>
    <w:rsid w:val="006265CC"/>
    <w:rsid w:val="00626D94"/>
    <w:rsid w:val="00627D93"/>
    <w:rsid w:val="006323A1"/>
    <w:rsid w:val="00634240"/>
    <w:rsid w:val="00634942"/>
    <w:rsid w:val="00635A2E"/>
    <w:rsid w:val="00636014"/>
    <w:rsid w:val="00636319"/>
    <w:rsid w:val="00636D6D"/>
    <w:rsid w:val="006371AC"/>
    <w:rsid w:val="006375D5"/>
    <w:rsid w:val="00641791"/>
    <w:rsid w:val="00643701"/>
    <w:rsid w:val="00643F00"/>
    <w:rsid w:val="00644299"/>
    <w:rsid w:val="0064476B"/>
    <w:rsid w:val="0064489A"/>
    <w:rsid w:val="006470FE"/>
    <w:rsid w:val="006478D8"/>
    <w:rsid w:val="0064791C"/>
    <w:rsid w:val="006505C2"/>
    <w:rsid w:val="00650F0A"/>
    <w:rsid w:val="00651414"/>
    <w:rsid w:val="00651418"/>
    <w:rsid w:val="006534BB"/>
    <w:rsid w:val="00654422"/>
    <w:rsid w:val="00655D28"/>
    <w:rsid w:val="00657191"/>
    <w:rsid w:val="0065731F"/>
    <w:rsid w:val="0065745C"/>
    <w:rsid w:val="00657EA9"/>
    <w:rsid w:val="00660B24"/>
    <w:rsid w:val="006640D7"/>
    <w:rsid w:val="00672745"/>
    <w:rsid w:val="006728B7"/>
    <w:rsid w:val="006747B6"/>
    <w:rsid w:val="00675745"/>
    <w:rsid w:val="00677918"/>
    <w:rsid w:val="00677C1F"/>
    <w:rsid w:val="00680F23"/>
    <w:rsid w:val="006861A6"/>
    <w:rsid w:val="006904FA"/>
    <w:rsid w:val="00690D24"/>
    <w:rsid w:val="006916AE"/>
    <w:rsid w:val="00692AE9"/>
    <w:rsid w:val="00692CE2"/>
    <w:rsid w:val="00696427"/>
    <w:rsid w:val="006964DB"/>
    <w:rsid w:val="0069688D"/>
    <w:rsid w:val="00697372"/>
    <w:rsid w:val="006A3EB3"/>
    <w:rsid w:val="006A4783"/>
    <w:rsid w:val="006A51FF"/>
    <w:rsid w:val="006A6B1C"/>
    <w:rsid w:val="006A74AA"/>
    <w:rsid w:val="006A7534"/>
    <w:rsid w:val="006B0F5A"/>
    <w:rsid w:val="006B34B7"/>
    <w:rsid w:val="006B3624"/>
    <w:rsid w:val="006B4DC5"/>
    <w:rsid w:val="006B75DE"/>
    <w:rsid w:val="006C0A62"/>
    <w:rsid w:val="006C3AF3"/>
    <w:rsid w:val="006C4A1D"/>
    <w:rsid w:val="006C590D"/>
    <w:rsid w:val="006C6449"/>
    <w:rsid w:val="006C727F"/>
    <w:rsid w:val="006D237C"/>
    <w:rsid w:val="006D4A79"/>
    <w:rsid w:val="006D4DD7"/>
    <w:rsid w:val="006D50CD"/>
    <w:rsid w:val="006D627E"/>
    <w:rsid w:val="006D6F09"/>
    <w:rsid w:val="006E0151"/>
    <w:rsid w:val="006E0269"/>
    <w:rsid w:val="006E05F5"/>
    <w:rsid w:val="006E06FC"/>
    <w:rsid w:val="006E2E09"/>
    <w:rsid w:val="006E32B3"/>
    <w:rsid w:val="006E50F7"/>
    <w:rsid w:val="006E54D7"/>
    <w:rsid w:val="006E575D"/>
    <w:rsid w:val="006F31BB"/>
    <w:rsid w:val="006F3E3F"/>
    <w:rsid w:val="006F52DD"/>
    <w:rsid w:val="006F56FF"/>
    <w:rsid w:val="006F7468"/>
    <w:rsid w:val="007002D4"/>
    <w:rsid w:val="00700F85"/>
    <w:rsid w:val="0070155E"/>
    <w:rsid w:val="0070196F"/>
    <w:rsid w:val="007033EA"/>
    <w:rsid w:val="00704ACD"/>
    <w:rsid w:val="00705218"/>
    <w:rsid w:val="007056B6"/>
    <w:rsid w:val="00707F38"/>
    <w:rsid w:val="00707FE8"/>
    <w:rsid w:val="00711B3F"/>
    <w:rsid w:val="0071539C"/>
    <w:rsid w:val="00717598"/>
    <w:rsid w:val="007201D4"/>
    <w:rsid w:val="007216D5"/>
    <w:rsid w:val="00721FCC"/>
    <w:rsid w:val="00722F22"/>
    <w:rsid w:val="0072653B"/>
    <w:rsid w:val="007320E7"/>
    <w:rsid w:val="007327A6"/>
    <w:rsid w:val="007328A5"/>
    <w:rsid w:val="0073398C"/>
    <w:rsid w:val="00733DD4"/>
    <w:rsid w:val="00735B24"/>
    <w:rsid w:val="007364A5"/>
    <w:rsid w:val="00737530"/>
    <w:rsid w:val="00737774"/>
    <w:rsid w:val="00740109"/>
    <w:rsid w:val="007424B1"/>
    <w:rsid w:val="00743091"/>
    <w:rsid w:val="00744778"/>
    <w:rsid w:val="007451DD"/>
    <w:rsid w:val="0074699C"/>
    <w:rsid w:val="00746F26"/>
    <w:rsid w:val="0074794F"/>
    <w:rsid w:val="00750824"/>
    <w:rsid w:val="007512E7"/>
    <w:rsid w:val="007516E9"/>
    <w:rsid w:val="00751D14"/>
    <w:rsid w:val="00754220"/>
    <w:rsid w:val="00755A0D"/>
    <w:rsid w:val="00756258"/>
    <w:rsid w:val="00756A8D"/>
    <w:rsid w:val="007576CF"/>
    <w:rsid w:val="007616A1"/>
    <w:rsid w:val="007620C0"/>
    <w:rsid w:val="007628F8"/>
    <w:rsid w:val="00762B00"/>
    <w:rsid w:val="007651F6"/>
    <w:rsid w:val="007662E8"/>
    <w:rsid w:val="007665FA"/>
    <w:rsid w:val="00766B42"/>
    <w:rsid w:val="00766B96"/>
    <w:rsid w:val="00772D81"/>
    <w:rsid w:val="007738E9"/>
    <w:rsid w:val="00774261"/>
    <w:rsid w:val="007750A3"/>
    <w:rsid w:val="00777C79"/>
    <w:rsid w:val="00780306"/>
    <w:rsid w:val="00780B67"/>
    <w:rsid w:val="00780C9F"/>
    <w:rsid w:val="007814EF"/>
    <w:rsid w:val="00784CC1"/>
    <w:rsid w:val="00785611"/>
    <w:rsid w:val="0078604E"/>
    <w:rsid w:val="0078762A"/>
    <w:rsid w:val="00791645"/>
    <w:rsid w:val="00792001"/>
    <w:rsid w:val="007941AE"/>
    <w:rsid w:val="0079488E"/>
    <w:rsid w:val="00795701"/>
    <w:rsid w:val="007960C4"/>
    <w:rsid w:val="007A0564"/>
    <w:rsid w:val="007A0691"/>
    <w:rsid w:val="007A0933"/>
    <w:rsid w:val="007A1F45"/>
    <w:rsid w:val="007A2160"/>
    <w:rsid w:val="007A421D"/>
    <w:rsid w:val="007A564B"/>
    <w:rsid w:val="007A614B"/>
    <w:rsid w:val="007A6AD8"/>
    <w:rsid w:val="007B014F"/>
    <w:rsid w:val="007B07FC"/>
    <w:rsid w:val="007B1721"/>
    <w:rsid w:val="007B1D2C"/>
    <w:rsid w:val="007B1FB0"/>
    <w:rsid w:val="007B2358"/>
    <w:rsid w:val="007B3E78"/>
    <w:rsid w:val="007B589E"/>
    <w:rsid w:val="007B6166"/>
    <w:rsid w:val="007B6BB5"/>
    <w:rsid w:val="007C0027"/>
    <w:rsid w:val="007C0FC7"/>
    <w:rsid w:val="007C2972"/>
    <w:rsid w:val="007C2AB3"/>
    <w:rsid w:val="007C2F2B"/>
    <w:rsid w:val="007C44AF"/>
    <w:rsid w:val="007C7453"/>
    <w:rsid w:val="007C79CF"/>
    <w:rsid w:val="007D3332"/>
    <w:rsid w:val="007D45C3"/>
    <w:rsid w:val="007D5270"/>
    <w:rsid w:val="007D56D6"/>
    <w:rsid w:val="007D5D54"/>
    <w:rsid w:val="007D709D"/>
    <w:rsid w:val="007E12F7"/>
    <w:rsid w:val="007E3B6E"/>
    <w:rsid w:val="007E4AEF"/>
    <w:rsid w:val="007F03BA"/>
    <w:rsid w:val="007F1F1F"/>
    <w:rsid w:val="007F7498"/>
    <w:rsid w:val="00802882"/>
    <w:rsid w:val="00802A4E"/>
    <w:rsid w:val="00803692"/>
    <w:rsid w:val="00804823"/>
    <w:rsid w:val="00805E04"/>
    <w:rsid w:val="0080711E"/>
    <w:rsid w:val="00807B66"/>
    <w:rsid w:val="0081009C"/>
    <w:rsid w:val="00810B8F"/>
    <w:rsid w:val="00810EC3"/>
    <w:rsid w:val="00811034"/>
    <w:rsid w:val="00811675"/>
    <w:rsid w:val="00812380"/>
    <w:rsid w:val="008132B9"/>
    <w:rsid w:val="00813788"/>
    <w:rsid w:val="00814023"/>
    <w:rsid w:val="00816C28"/>
    <w:rsid w:val="008178EB"/>
    <w:rsid w:val="00817C71"/>
    <w:rsid w:val="00817E14"/>
    <w:rsid w:val="008214B6"/>
    <w:rsid w:val="00821ED5"/>
    <w:rsid w:val="00822A59"/>
    <w:rsid w:val="00824634"/>
    <w:rsid w:val="00825146"/>
    <w:rsid w:val="00826626"/>
    <w:rsid w:val="008277CE"/>
    <w:rsid w:val="0083011D"/>
    <w:rsid w:val="008311D9"/>
    <w:rsid w:val="00831CD0"/>
    <w:rsid w:val="008320DB"/>
    <w:rsid w:val="00832C56"/>
    <w:rsid w:val="00834196"/>
    <w:rsid w:val="00834C4A"/>
    <w:rsid w:val="008351A2"/>
    <w:rsid w:val="008369AC"/>
    <w:rsid w:val="00840870"/>
    <w:rsid w:val="0084217C"/>
    <w:rsid w:val="00842AC0"/>
    <w:rsid w:val="0084344C"/>
    <w:rsid w:val="00844189"/>
    <w:rsid w:val="00852B01"/>
    <w:rsid w:val="008546CE"/>
    <w:rsid w:val="00856FCE"/>
    <w:rsid w:val="008611E8"/>
    <w:rsid w:val="00861722"/>
    <w:rsid w:val="00861D2E"/>
    <w:rsid w:val="008625C0"/>
    <w:rsid w:val="00865530"/>
    <w:rsid w:val="00865A52"/>
    <w:rsid w:val="00866997"/>
    <w:rsid w:val="00867664"/>
    <w:rsid w:val="00871E98"/>
    <w:rsid w:val="0087487C"/>
    <w:rsid w:val="008749C3"/>
    <w:rsid w:val="00875317"/>
    <w:rsid w:val="008758BC"/>
    <w:rsid w:val="00877297"/>
    <w:rsid w:val="00880B53"/>
    <w:rsid w:val="00881695"/>
    <w:rsid w:val="00882043"/>
    <w:rsid w:val="008866BF"/>
    <w:rsid w:val="0088774D"/>
    <w:rsid w:val="00890274"/>
    <w:rsid w:val="00891439"/>
    <w:rsid w:val="00892E35"/>
    <w:rsid w:val="008935D6"/>
    <w:rsid w:val="008941CB"/>
    <w:rsid w:val="00896EFB"/>
    <w:rsid w:val="0089720C"/>
    <w:rsid w:val="008A27D6"/>
    <w:rsid w:val="008A35CA"/>
    <w:rsid w:val="008A74C9"/>
    <w:rsid w:val="008A7611"/>
    <w:rsid w:val="008B7E25"/>
    <w:rsid w:val="008C24C6"/>
    <w:rsid w:val="008C2888"/>
    <w:rsid w:val="008C44BC"/>
    <w:rsid w:val="008C4E11"/>
    <w:rsid w:val="008C5153"/>
    <w:rsid w:val="008C6945"/>
    <w:rsid w:val="008D0784"/>
    <w:rsid w:val="008D14F7"/>
    <w:rsid w:val="008D1C65"/>
    <w:rsid w:val="008D321C"/>
    <w:rsid w:val="008D4295"/>
    <w:rsid w:val="008D5005"/>
    <w:rsid w:val="008D5A8E"/>
    <w:rsid w:val="008E0DF4"/>
    <w:rsid w:val="008E1B54"/>
    <w:rsid w:val="008E273F"/>
    <w:rsid w:val="008E5968"/>
    <w:rsid w:val="008E6C03"/>
    <w:rsid w:val="008F002D"/>
    <w:rsid w:val="008F06AF"/>
    <w:rsid w:val="008F0F41"/>
    <w:rsid w:val="008F20B9"/>
    <w:rsid w:val="008F757F"/>
    <w:rsid w:val="00902BDD"/>
    <w:rsid w:val="00902BF2"/>
    <w:rsid w:val="00904D9F"/>
    <w:rsid w:val="009050C9"/>
    <w:rsid w:val="0090591E"/>
    <w:rsid w:val="00905A48"/>
    <w:rsid w:val="009111BA"/>
    <w:rsid w:val="0091493B"/>
    <w:rsid w:val="00915E91"/>
    <w:rsid w:val="00916038"/>
    <w:rsid w:val="009161D6"/>
    <w:rsid w:val="009165F8"/>
    <w:rsid w:val="009168B3"/>
    <w:rsid w:val="00916C94"/>
    <w:rsid w:val="009179E7"/>
    <w:rsid w:val="00922324"/>
    <w:rsid w:val="00923480"/>
    <w:rsid w:val="00923DF9"/>
    <w:rsid w:val="00924D11"/>
    <w:rsid w:val="009259A4"/>
    <w:rsid w:val="00926421"/>
    <w:rsid w:val="00926549"/>
    <w:rsid w:val="009266BE"/>
    <w:rsid w:val="00926812"/>
    <w:rsid w:val="00930B1E"/>
    <w:rsid w:val="00931EF7"/>
    <w:rsid w:val="00933628"/>
    <w:rsid w:val="00934B7A"/>
    <w:rsid w:val="00935912"/>
    <w:rsid w:val="00935F79"/>
    <w:rsid w:val="00940475"/>
    <w:rsid w:val="009417D3"/>
    <w:rsid w:val="00941D94"/>
    <w:rsid w:val="00942591"/>
    <w:rsid w:val="00943266"/>
    <w:rsid w:val="00943339"/>
    <w:rsid w:val="00944CBC"/>
    <w:rsid w:val="00945E5A"/>
    <w:rsid w:val="00950357"/>
    <w:rsid w:val="0095081A"/>
    <w:rsid w:val="00950B46"/>
    <w:rsid w:val="0095245E"/>
    <w:rsid w:val="0096104E"/>
    <w:rsid w:val="009617FF"/>
    <w:rsid w:val="00970327"/>
    <w:rsid w:val="00970D14"/>
    <w:rsid w:val="00970D42"/>
    <w:rsid w:val="009724E7"/>
    <w:rsid w:val="009728D2"/>
    <w:rsid w:val="009736AA"/>
    <w:rsid w:val="00977E71"/>
    <w:rsid w:val="00983426"/>
    <w:rsid w:val="009836DB"/>
    <w:rsid w:val="009852E3"/>
    <w:rsid w:val="00986B1D"/>
    <w:rsid w:val="009876FD"/>
    <w:rsid w:val="00987EA5"/>
    <w:rsid w:val="0099067D"/>
    <w:rsid w:val="009907DA"/>
    <w:rsid w:val="00993915"/>
    <w:rsid w:val="0099450D"/>
    <w:rsid w:val="0099689B"/>
    <w:rsid w:val="009A3A82"/>
    <w:rsid w:val="009A3E44"/>
    <w:rsid w:val="009A469F"/>
    <w:rsid w:val="009A4869"/>
    <w:rsid w:val="009A4F84"/>
    <w:rsid w:val="009A7422"/>
    <w:rsid w:val="009B08A9"/>
    <w:rsid w:val="009B423D"/>
    <w:rsid w:val="009B763A"/>
    <w:rsid w:val="009B79E8"/>
    <w:rsid w:val="009C0E2E"/>
    <w:rsid w:val="009C37E4"/>
    <w:rsid w:val="009C4C9C"/>
    <w:rsid w:val="009C71C0"/>
    <w:rsid w:val="009C7760"/>
    <w:rsid w:val="009D305E"/>
    <w:rsid w:val="009D38CF"/>
    <w:rsid w:val="009D49DA"/>
    <w:rsid w:val="009D5B23"/>
    <w:rsid w:val="009D61FE"/>
    <w:rsid w:val="009D6FCE"/>
    <w:rsid w:val="009D761C"/>
    <w:rsid w:val="009E106A"/>
    <w:rsid w:val="009E56D6"/>
    <w:rsid w:val="009E6A87"/>
    <w:rsid w:val="009F0F15"/>
    <w:rsid w:val="009F11F1"/>
    <w:rsid w:val="009F16F4"/>
    <w:rsid w:val="009F26B2"/>
    <w:rsid w:val="009F630D"/>
    <w:rsid w:val="009F6636"/>
    <w:rsid w:val="009F73F4"/>
    <w:rsid w:val="00A00FAC"/>
    <w:rsid w:val="00A0105A"/>
    <w:rsid w:val="00A03F1A"/>
    <w:rsid w:val="00A059F9"/>
    <w:rsid w:val="00A06830"/>
    <w:rsid w:val="00A07981"/>
    <w:rsid w:val="00A10507"/>
    <w:rsid w:val="00A11005"/>
    <w:rsid w:val="00A1218C"/>
    <w:rsid w:val="00A12448"/>
    <w:rsid w:val="00A1301D"/>
    <w:rsid w:val="00A1417F"/>
    <w:rsid w:val="00A14DE5"/>
    <w:rsid w:val="00A14EE2"/>
    <w:rsid w:val="00A153B3"/>
    <w:rsid w:val="00A1566C"/>
    <w:rsid w:val="00A1615A"/>
    <w:rsid w:val="00A23A0C"/>
    <w:rsid w:val="00A23BDE"/>
    <w:rsid w:val="00A253AE"/>
    <w:rsid w:val="00A262B4"/>
    <w:rsid w:val="00A2677C"/>
    <w:rsid w:val="00A27766"/>
    <w:rsid w:val="00A30AF6"/>
    <w:rsid w:val="00A31B4B"/>
    <w:rsid w:val="00A32613"/>
    <w:rsid w:val="00A33058"/>
    <w:rsid w:val="00A345A8"/>
    <w:rsid w:val="00A34B55"/>
    <w:rsid w:val="00A365AE"/>
    <w:rsid w:val="00A371D8"/>
    <w:rsid w:val="00A41C2F"/>
    <w:rsid w:val="00A41F09"/>
    <w:rsid w:val="00A42F13"/>
    <w:rsid w:val="00A44EEC"/>
    <w:rsid w:val="00A453CE"/>
    <w:rsid w:val="00A46439"/>
    <w:rsid w:val="00A47730"/>
    <w:rsid w:val="00A50C25"/>
    <w:rsid w:val="00A54440"/>
    <w:rsid w:val="00A54835"/>
    <w:rsid w:val="00A54C4B"/>
    <w:rsid w:val="00A55D8B"/>
    <w:rsid w:val="00A56F1F"/>
    <w:rsid w:val="00A60212"/>
    <w:rsid w:val="00A6051C"/>
    <w:rsid w:val="00A605E4"/>
    <w:rsid w:val="00A60F7A"/>
    <w:rsid w:val="00A62F69"/>
    <w:rsid w:val="00A63471"/>
    <w:rsid w:val="00A65366"/>
    <w:rsid w:val="00A664D0"/>
    <w:rsid w:val="00A7011C"/>
    <w:rsid w:val="00A702FC"/>
    <w:rsid w:val="00A703F9"/>
    <w:rsid w:val="00A70EFB"/>
    <w:rsid w:val="00A70FD1"/>
    <w:rsid w:val="00A72A5E"/>
    <w:rsid w:val="00A7311E"/>
    <w:rsid w:val="00A73965"/>
    <w:rsid w:val="00A74FA8"/>
    <w:rsid w:val="00A75653"/>
    <w:rsid w:val="00A76402"/>
    <w:rsid w:val="00A80A99"/>
    <w:rsid w:val="00A82267"/>
    <w:rsid w:val="00A83355"/>
    <w:rsid w:val="00AA0F32"/>
    <w:rsid w:val="00AA4F06"/>
    <w:rsid w:val="00AA7E93"/>
    <w:rsid w:val="00AB1091"/>
    <w:rsid w:val="00AB276A"/>
    <w:rsid w:val="00AB503C"/>
    <w:rsid w:val="00AB6094"/>
    <w:rsid w:val="00AB7655"/>
    <w:rsid w:val="00AB7DD6"/>
    <w:rsid w:val="00AC14D0"/>
    <w:rsid w:val="00AC171D"/>
    <w:rsid w:val="00AC2CEE"/>
    <w:rsid w:val="00AC302B"/>
    <w:rsid w:val="00AC447E"/>
    <w:rsid w:val="00AC486C"/>
    <w:rsid w:val="00AC5124"/>
    <w:rsid w:val="00AC5733"/>
    <w:rsid w:val="00AD164D"/>
    <w:rsid w:val="00AD1AD8"/>
    <w:rsid w:val="00AD40B0"/>
    <w:rsid w:val="00AD74A7"/>
    <w:rsid w:val="00AE254E"/>
    <w:rsid w:val="00AE3162"/>
    <w:rsid w:val="00AE3850"/>
    <w:rsid w:val="00AE4FC0"/>
    <w:rsid w:val="00AE575D"/>
    <w:rsid w:val="00AE66AD"/>
    <w:rsid w:val="00AF2153"/>
    <w:rsid w:val="00AF6BC0"/>
    <w:rsid w:val="00AF7438"/>
    <w:rsid w:val="00B016EC"/>
    <w:rsid w:val="00B0387D"/>
    <w:rsid w:val="00B03AFC"/>
    <w:rsid w:val="00B0607C"/>
    <w:rsid w:val="00B063F6"/>
    <w:rsid w:val="00B06508"/>
    <w:rsid w:val="00B07D1C"/>
    <w:rsid w:val="00B10756"/>
    <w:rsid w:val="00B1259E"/>
    <w:rsid w:val="00B13741"/>
    <w:rsid w:val="00B14DB2"/>
    <w:rsid w:val="00B15DB8"/>
    <w:rsid w:val="00B160F3"/>
    <w:rsid w:val="00B16F1E"/>
    <w:rsid w:val="00B1735B"/>
    <w:rsid w:val="00B20B3E"/>
    <w:rsid w:val="00B228E7"/>
    <w:rsid w:val="00B22985"/>
    <w:rsid w:val="00B22BFC"/>
    <w:rsid w:val="00B25871"/>
    <w:rsid w:val="00B270BB"/>
    <w:rsid w:val="00B27B59"/>
    <w:rsid w:val="00B31298"/>
    <w:rsid w:val="00B34FF8"/>
    <w:rsid w:val="00B367C9"/>
    <w:rsid w:val="00B377CF"/>
    <w:rsid w:val="00B37B13"/>
    <w:rsid w:val="00B402B1"/>
    <w:rsid w:val="00B40B81"/>
    <w:rsid w:val="00B4139C"/>
    <w:rsid w:val="00B43199"/>
    <w:rsid w:val="00B458CE"/>
    <w:rsid w:val="00B464B4"/>
    <w:rsid w:val="00B51A67"/>
    <w:rsid w:val="00B5560D"/>
    <w:rsid w:val="00B571FF"/>
    <w:rsid w:val="00B60854"/>
    <w:rsid w:val="00B6098F"/>
    <w:rsid w:val="00B60AEB"/>
    <w:rsid w:val="00B611C6"/>
    <w:rsid w:val="00B62EC8"/>
    <w:rsid w:val="00B64ACD"/>
    <w:rsid w:val="00B64F59"/>
    <w:rsid w:val="00B70F87"/>
    <w:rsid w:val="00B7487C"/>
    <w:rsid w:val="00B769F7"/>
    <w:rsid w:val="00B776F5"/>
    <w:rsid w:val="00B7786F"/>
    <w:rsid w:val="00B81195"/>
    <w:rsid w:val="00B81E67"/>
    <w:rsid w:val="00B836A5"/>
    <w:rsid w:val="00B8437C"/>
    <w:rsid w:val="00B857C5"/>
    <w:rsid w:val="00B86DD7"/>
    <w:rsid w:val="00B9002C"/>
    <w:rsid w:val="00B925EC"/>
    <w:rsid w:val="00B95BB2"/>
    <w:rsid w:val="00B964A3"/>
    <w:rsid w:val="00B9663A"/>
    <w:rsid w:val="00BA0249"/>
    <w:rsid w:val="00BA06E2"/>
    <w:rsid w:val="00BA0812"/>
    <w:rsid w:val="00BA126A"/>
    <w:rsid w:val="00BA1C00"/>
    <w:rsid w:val="00BA5ED5"/>
    <w:rsid w:val="00BA7F01"/>
    <w:rsid w:val="00BB108B"/>
    <w:rsid w:val="00BB2D37"/>
    <w:rsid w:val="00BB3222"/>
    <w:rsid w:val="00BB5D0F"/>
    <w:rsid w:val="00BB5EB8"/>
    <w:rsid w:val="00BB6D60"/>
    <w:rsid w:val="00BB73C6"/>
    <w:rsid w:val="00BC0B61"/>
    <w:rsid w:val="00BC0FBF"/>
    <w:rsid w:val="00BC1F5A"/>
    <w:rsid w:val="00BC3786"/>
    <w:rsid w:val="00BC3CD2"/>
    <w:rsid w:val="00BC54D8"/>
    <w:rsid w:val="00BC6A3D"/>
    <w:rsid w:val="00BC72DE"/>
    <w:rsid w:val="00BC7BAD"/>
    <w:rsid w:val="00BD08F3"/>
    <w:rsid w:val="00BD0E1F"/>
    <w:rsid w:val="00BD1501"/>
    <w:rsid w:val="00BD6418"/>
    <w:rsid w:val="00BD737D"/>
    <w:rsid w:val="00BE0E26"/>
    <w:rsid w:val="00BE12EE"/>
    <w:rsid w:val="00BE182E"/>
    <w:rsid w:val="00BE2BAF"/>
    <w:rsid w:val="00BE2F54"/>
    <w:rsid w:val="00BE3026"/>
    <w:rsid w:val="00BE3A2D"/>
    <w:rsid w:val="00BE64E7"/>
    <w:rsid w:val="00BE6A07"/>
    <w:rsid w:val="00BF01BB"/>
    <w:rsid w:val="00BF0CA1"/>
    <w:rsid w:val="00BF0F86"/>
    <w:rsid w:val="00BF24C1"/>
    <w:rsid w:val="00BF24D0"/>
    <w:rsid w:val="00BF44F9"/>
    <w:rsid w:val="00BF5587"/>
    <w:rsid w:val="00BF6CCC"/>
    <w:rsid w:val="00BF7562"/>
    <w:rsid w:val="00C008DA"/>
    <w:rsid w:val="00C01884"/>
    <w:rsid w:val="00C01B2B"/>
    <w:rsid w:val="00C045A0"/>
    <w:rsid w:val="00C04613"/>
    <w:rsid w:val="00C06511"/>
    <w:rsid w:val="00C07750"/>
    <w:rsid w:val="00C07B2D"/>
    <w:rsid w:val="00C10E8A"/>
    <w:rsid w:val="00C1241C"/>
    <w:rsid w:val="00C12B10"/>
    <w:rsid w:val="00C13727"/>
    <w:rsid w:val="00C16335"/>
    <w:rsid w:val="00C169A2"/>
    <w:rsid w:val="00C17E37"/>
    <w:rsid w:val="00C20B8A"/>
    <w:rsid w:val="00C2188E"/>
    <w:rsid w:val="00C229F3"/>
    <w:rsid w:val="00C24400"/>
    <w:rsid w:val="00C24A1D"/>
    <w:rsid w:val="00C26A37"/>
    <w:rsid w:val="00C27982"/>
    <w:rsid w:val="00C27EF0"/>
    <w:rsid w:val="00C27FF8"/>
    <w:rsid w:val="00C3015E"/>
    <w:rsid w:val="00C31DBE"/>
    <w:rsid w:val="00C31F78"/>
    <w:rsid w:val="00C32E0B"/>
    <w:rsid w:val="00C33AF4"/>
    <w:rsid w:val="00C33BA8"/>
    <w:rsid w:val="00C35207"/>
    <w:rsid w:val="00C37BFF"/>
    <w:rsid w:val="00C37ED1"/>
    <w:rsid w:val="00C4354A"/>
    <w:rsid w:val="00C5100E"/>
    <w:rsid w:val="00C51107"/>
    <w:rsid w:val="00C5249A"/>
    <w:rsid w:val="00C544B5"/>
    <w:rsid w:val="00C57742"/>
    <w:rsid w:val="00C57B9F"/>
    <w:rsid w:val="00C603BB"/>
    <w:rsid w:val="00C60720"/>
    <w:rsid w:val="00C61B43"/>
    <w:rsid w:val="00C627A3"/>
    <w:rsid w:val="00C637AE"/>
    <w:rsid w:val="00C65F0C"/>
    <w:rsid w:val="00C66481"/>
    <w:rsid w:val="00C7152E"/>
    <w:rsid w:val="00C76FE1"/>
    <w:rsid w:val="00C770BD"/>
    <w:rsid w:val="00C7718E"/>
    <w:rsid w:val="00C7781B"/>
    <w:rsid w:val="00C80B3A"/>
    <w:rsid w:val="00C81FD6"/>
    <w:rsid w:val="00C83C93"/>
    <w:rsid w:val="00C84213"/>
    <w:rsid w:val="00C8638E"/>
    <w:rsid w:val="00C86D7F"/>
    <w:rsid w:val="00C92856"/>
    <w:rsid w:val="00C95B00"/>
    <w:rsid w:val="00C96AD1"/>
    <w:rsid w:val="00C96F61"/>
    <w:rsid w:val="00C9712A"/>
    <w:rsid w:val="00C97E1F"/>
    <w:rsid w:val="00CA1BBA"/>
    <w:rsid w:val="00CA2401"/>
    <w:rsid w:val="00CA5B69"/>
    <w:rsid w:val="00CA6816"/>
    <w:rsid w:val="00CA6A54"/>
    <w:rsid w:val="00CB03F0"/>
    <w:rsid w:val="00CB0CF8"/>
    <w:rsid w:val="00CB18F1"/>
    <w:rsid w:val="00CB285B"/>
    <w:rsid w:val="00CB2ED2"/>
    <w:rsid w:val="00CB37F4"/>
    <w:rsid w:val="00CB7A99"/>
    <w:rsid w:val="00CC02A2"/>
    <w:rsid w:val="00CC0C9F"/>
    <w:rsid w:val="00CC13E1"/>
    <w:rsid w:val="00CC4A9E"/>
    <w:rsid w:val="00CC508D"/>
    <w:rsid w:val="00CC6A90"/>
    <w:rsid w:val="00CC6D7F"/>
    <w:rsid w:val="00CD128E"/>
    <w:rsid w:val="00CD2D38"/>
    <w:rsid w:val="00CD4ECE"/>
    <w:rsid w:val="00CD5769"/>
    <w:rsid w:val="00CD6120"/>
    <w:rsid w:val="00CD6553"/>
    <w:rsid w:val="00CD72FE"/>
    <w:rsid w:val="00CD7780"/>
    <w:rsid w:val="00CD77E3"/>
    <w:rsid w:val="00CE17D4"/>
    <w:rsid w:val="00CE239D"/>
    <w:rsid w:val="00CE41FE"/>
    <w:rsid w:val="00CE4999"/>
    <w:rsid w:val="00CE5AA2"/>
    <w:rsid w:val="00CF0EC2"/>
    <w:rsid w:val="00CF1A99"/>
    <w:rsid w:val="00CF276D"/>
    <w:rsid w:val="00CF30C8"/>
    <w:rsid w:val="00CF45B4"/>
    <w:rsid w:val="00CF66BB"/>
    <w:rsid w:val="00CF68E1"/>
    <w:rsid w:val="00CF7B80"/>
    <w:rsid w:val="00D00374"/>
    <w:rsid w:val="00D014B8"/>
    <w:rsid w:val="00D02DF9"/>
    <w:rsid w:val="00D066CB"/>
    <w:rsid w:val="00D10BBE"/>
    <w:rsid w:val="00D11887"/>
    <w:rsid w:val="00D13680"/>
    <w:rsid w:val="00D14B0E"/>
    <w:rsid w:val="00D1564C"/>
    <w:rsid w:val="00D170E2"/>
    <w:rsid w:val="00D1723D"/>
    <w:rsid w:val="00D1743A"/>
    <w:rsid w:val="00D20735"/>
    <w:rsid w:val="00D21997"/>
    <w:rsid w:val="00D22087"/>
    <w:rsid w:val="00D24945"/>
    <w:rsid w:val="00D24FFB"/>
    <w:rsid w:val="00D317ED"/>
    <w:rsid w:val="00D32371"/>
    <w:rsid w:val="00D344D2"/>
    <w:rsid w:val="00D344EB"/>
    <w:rsid w:val="00D35AF7"/>
    <w:rsid w:val="00D37B48"/>
    <w:rsid w:val="00D4094C"/>
    <w:rsid w:val="00D4554F"/>
    <w:rsid w:val="00D47D9B"/>
    <w:rsid w:val="00D510B7"/>
    <w:rsid w:val="00D51124"/>
    <w:rsid w:val="00D547BC"/>
    <w:rsid w:val="00D55075"/>
    <w:rsid w:val="00D567DE"/>
    <w:rsid w:val="00D57775"/>
    <w:rsid w:val="00D57924"/>
    <w:rsid w:val="00D57C15"/>
    <w:rsid w:val="00D605FC"/>
    <w:rsid w:val="00D60C50"/>
    <w:rsid w:val="00D614C8"/>
    <w:rsid w:val="00D6501E"/>
    <w:rsid w:val="00D6658D"/>
    <w:rsid w:val="00D66631"/>
    <w:rsid w:val="00D70495"/>
    <w:rsid w:val="00D70DE5"/>
    <w:rsid w:val="00D7609F"/>
    <w:rsid w:val="00D80841"/>
    <w:rsid w:val="00D80E99"/>
    <w:rsid w:val="00D8461E"/>
    <w:rsid w:val="00D84E62"/>
    <w:rsid w:val="00D85974"/>
    <w:rsid w:val="00D85B29"/>
    <w:rsid w:val="00D90F3F"/>
    <w:rsid w:val="00D91A6D"/>
    <w:rsid w:val="00DA45E0"/>
    <w:rsid w:val="00DA5377"/>
    <w:rsid w:val="00DA59CD"/>
    <w:rsid w:val="00DA761C"/>
    <w:rsid w:val="00DB11C8"/>
    <w:rsid w:val="00DB34BE"/>
    <w:rsid w:val="00DB40A4"/>
    <w:rsid w:val="00DB5BD7"/>
    <w:rsid w:val="00DB6C1D"/>
    <w:rsid w:val="00DB76DF"/>
    <w:rsid w:val="00DC280B"/>
    <w:rsid w:val="00DC2811"/>
    <w:rsid w:val="00DC470E"/>
    <w:rsid w:val="00DC529D"/>
    <w:rsid w:val="00DC56D7"/>
    <w:rsid w:val="00DC5A57"/>
    <w:rsid w:val="00DC6885"/>
    <w:rsid w:val="00DC6B03"/>
    <w:rsid w:val="00DC76E5"/>
    <w:rsid w:val="00DC7C51"/>
    <w:rsid w:val="00DD36E9"/>
    <w:rsid w:val="00DD3A10"/>
    <w:rsid w:val="00DD592A"/>
    <w:rsid w:val="00DD6DD4"/>
    <w:rsid w:val="00DE0110"/>
    <w:rsid w:val="00DE0DF3"/>
    <w:rsid w:val="00DE1F08"/>
    <w:rsid w:val="00DE1F9E"/>
    <w:rsid w:val="00DE235D"/>
    <w:rsid w:val="00DE2FDE"/>
    <w:rsid w:val="00DE3A60"/>
    <w:rsid w:val="00DE41C7"/>
    <w:rsid w:val="00DE659A"/>
    <w:rsid w:val="00DF07B6"/>
    <w:rsid w:val="00DF1BBC"/>
    <w:rsid w:val="00DF6F13"/>
    <w:rsid w:val="00E00528"/>
    <w:rsid w:val="00E0130F"/>
    <w:rsid w:val="00E01336"/>
    <w:rsid w:val="00E01564"/>
    <w:rsid w:val="00E0289B"/>
    <w:rsid w:val="00E04EEE"/>
    <w:rsid w:val="00E06F36"/>
    <w:rsid w:val="00E0700E"/>
    <w:rsid w:val="00E0735F"/>
    <w:rsid w:val="00E078CA"/>
    <w:rsid w:val="00E10A00"/>
    <w:rsid w:val="00E11360"/>
    <w:rsid w:val="00E12EB4"/>
    <w:rsid w:val="00E1445C"/>
    <w:rsid w:val="00E16AAD"/>
    <w:rsid w:val="00E17BC2"/>
    <w:rsid w:val="00E206CB"/>
    <w:rsid w:val="00E21D15"/>
    <w:rsid w:val="00E22B63"/>
    <w:rsid w:val="00E2698B"/>
    <w:rsid w:val="00E271DB"/>
    <w:rsid w:val="00E31792"/>
    <w:rsid w:val="00E32CFF"/>
    <w:rsid w:val="00E35EB8"/>
    <w:rsid w:val="00E3677E"/>
    <w:rsid w:val="00E3727F"/>
    <w:rsid w:val="00E42739"/>
    <w:rsid w:val="00E429F9"/>
    <w:rsid w:val="00E435C5"/>
    <w:rsid w:val="00E4509C"/>
    <w:rsid w:val="00E4557B"/>
    <w:rsid w:val="00E47DCC"/>
    <w:rsid w:val="00E51C77"/>
    <w:rsid w:val="00E53C49"/>
    <w:rsid w:val="00E562B6"/>
    <w:rsid w:val="00E56596"/>
    <w:rsid w:val="00E56A9F"/>
    <w:rsid w:val="00E62B5E"/>
    <w:rsid w:val="00E6385C"/>
    <w:rsid w:val="00E70B9A"/>
    <w:rsid w:val="00E71554"/>
    <w:rsid w:val="00E73507"/>
    <w:rsid w:val="00E73901"/>
    <w:rsid w:val="00E750E4"/>
    <w:rsid w:val="00E77092"/>
    <w:rsid w:val="00E800CE"/>
    <w:rsid w:val="00E802B2"/>
    <w:rsid w:val="00E81FB0"/>
    <w:rsid w:val="00E826C2"/>
    <w:rsid w:val="00E82D5C"/>
    <w:rsid w:val="00E854E1"/>
    <w:rsid w:val="00E876B2"/>
    <w:rsid w:val="00E90340"/>
    <w:rsid w:val="00E90E0E"/>
    <w:rsid w:val="00E90E86"/>
    <w:rsid w:val="00E912EF"/>
    <w:rsid w:val="00E92048"/>
    <w:rsid w:val="00E945C7"/>
    <w:rsid w:val="00E95F28"/>
    <w:rsid w:val="00E9601D"/>
    <w:rsid w:val="00E97A7F"/>
    <w:rsid w:val="00EA002C"/>
    <w:rsid w:val="00EA0137"/>
    <w:rsid w:val="00EA2B2E"/>
    <w:rsid w:val="00EA35C2"/>
    <w:rsid w:val="00EA4202"/>
    <w:rsid w:val="00EA6D1A"/>
    <w:rsid w:val="00EA6DC4"/>
    <w:rsid w:val="00EB2C0C"/>
    <w:rsid w:val="00EB3A2B"/>
    <w:rsid w:val="00EB4079"/>
    <w:rsid w:val="00EB431F"/>
    <w:rsid w:val="00EB5C08"/>
    <w:rsid w:val="00EB5DED"/>
    <w:rsid w:val="00EB6070"/>
    <w:rsid w:val="00EB6111"/>
    <w:rsid w:val="00EB6A62"/>
    <w:rsid w:val="00EB71EF"/>
    <w:rsid w:val="00EB7A7A"/>
    <w:rsid w:val="00EC26EE"/>
    <w:rsid w:val="00EC277D"/>
    <w:rsid w:val="00EC3918"/>
    <w:rsid w:val="00EC6FB1"/>
    <w:rsid w:val="00ED0BF2"/>
    <w:rsid w:val="00ED2F8D"/>
    <w:rsid w:val="00ED4375"/>
    <w:rsid w:val="00ED5BCB"/>
    <w:rsid w:val="00ED6300"/>
    <w:rsid w:val="00ED797B"/>
    <w:rsid w:val="00EE156B"/>
    <w:rsid w:val="00EE1A41"/>
    <w:rsid w:val="00EE37BD"/>
    <w:rsid w:val="00EE433B"/>
    <w:rsid w:val="00EE57BD"/>
    <w:rsid w:val="00EE5D0B"/>
    <w:rsid w:val="00EE7986"/>
    <w:rsid w:val="00EF04AB"/>
    <w:rsid w:val="00EF1615"/>
    <w:rsid w:val="00EF215D"/>
    <w:rsid w:val="00EF3BA4"/>
    <w:rsid w:val="00EF4068"/>
    <w:rsid w:val="00EF4323"/>
    <w:rsid w:val="00EF50CD"/>
    <w:rsid w:val="00EF50F1"/>
    <w:rsid w:val="00EF5503"/>
    <w:rsid w:val="00EF5A8B"/>
    <w:rsid w:val="00EF5BE9"/>
    <w:rsid w:val="00EF6B5D"/>
    <w:rsid w:val="00EF6E98"/>
    <w:rsid w:val="00EF792D"/>
    <w:rsid w:val="00EF7E88"/>
    <w:rsid w:val="00F01387"/>
    <w:rsid w:val="00F014D3"/>
    <w:rsid w:val="00F01812"/>
    <w:rsid w:val="00F03983"/>
    <w:rsid w:val="00F05767"/>
    <w:rsid w:val="00F07327"/>
    <w:rsid w:val="00F125F3"/>
    <w:rsid w:val="00F1313F"/>
    <w:rsid w:val="00F13C06"/>
    <w:rsid w:val="00F1413B"/>
    <w:rsid w:val="00F14884"/>
    <w:rsid w:val="00F151D3"/>
    <w:rsid w:val="00F164F2"/>
    <w:rsid w:val="00F20710"/>
    <w:rsid w:val="00F21BA4"/>
    <w:rsid w:val="00F250F5"/>
    <w:rsid w:val="00F30752"/>
    <w:rsid w:val="00F32015"/>
    <w:rsid w:val="00F35393"/>
    <w:rsid w:val="00F411F7"/>
    <w:rsid w:val="00F4196A"/>
    <w:rsid w:val="00F433BD"/>
    <w:rsid w:val="00F44F54"/>
    <w:rsid w:val="00F45543"/>
    <w:rsid w:val="00F45C4A"/>
    <w:rsid w:val="00F47B36"/>
    <w:rsid w:val="00F50895"/>
    <w:rsid w:val="00F511D9"/>
    <w:rsid w:val="00F520F0"/>
    <w:rsid w:val="00F52434"/>
    <w:rsid w:val="00F52503"/>
    <w:rsid w:val="00F52769"/>
    <w:rsid w:val="00F52CC5"/>
    <w:rsid w:val="00F563B4"/>
    <w:rsid w:val="00F60FBD"/>
    <w:rsid w:val="00F613A1"/>
    <w:rsid w:val="00F61F5B"/>
    <w:rsid w:val="00F62872"/>
    <w:rsid w:val="00F63FDE"/>
    <w:rsid w:val="00F6599D"/>
    <w:rsid w:val="00F70436"/>
    <w:rsid w:val="00F7285F"/>
    <w:rsid w:val="00F72BFC"/>
    <w:rsid w:val="00F73518"/>
    <w:rsid w:val="00F73685"/>
    <w:rsid w:val="00F73FC0"/>
    <w:rsid w:val="00F7412E"/>
    <w:rsid w:val="00F7465B"/>
    <w:rsid w:val="00F76660"/>
    <w:rsid w:val="00F77391"/>
    <w:rsid w:val="00F777AF"/>
    <w:rsid w:val="00F83DA5"/>
    <w:rsid w:val="00F83E5C"/>
    <w:rsid w:val="00F84A28"/>
    <w:rsid w:val="00F85659"/>
    <w:rsid w:val="00F859F3"/>
    <w:rsid w:val="00F90C1B"/>
    <w:rsid w:val="00F94B5C"/>
    <w:rsid w:val="00F9551F"/>
    <w:rsid w:val="00F966C5"/>
    <w:rsid w:val="00F96EDB"/>
    <w:rsid w:val="00F977E0"/>
    <w:rsid w:val="00FA1755"/>
    <w:rsid w:val="00FA2214"/>
    <w:rsid w:val="00FA24AF"/>
    <w:rsid w:val="00FA28C9"/>
    <w:rsid w:val="00FA38BD"/>
    <w:rsid w:val="00FA4E45"/>
    <w:rsid w:val="00FA598D"/>
    <w:rsid w:val="00FA5DF3"/>
    <w:rsid w:val="00FA745E"/>
    <w:rsid w:val="00FA7943"/>
    <w:rsid w:val="00FB08B2"/>
    <w:rsid w:val="00FB257A"/>
    <w:rsid w:val="00FB2EED"/>
    <w:rsid w:val="00FB3032"/>
    <w:rsid w:val="00FB4E9C"/>
    <w:rsid w:val="00FB4F04"/>
    <w:rsid w:val="00FB5CF1"/>
    <w:rsid w:val="00FB6698"/>
    <w:rsid w:val="00FC0011"/>
    <w:rsid w:val="00FC09CA"/>
    <w:rsid w:val="00FC0BBC"/>
    <w:rsid w:val="00FC1E4B"/>
    <w:rsid w:val="00FC3487"/>
    <w:rsid w:val="00FC5BA0"/>
    <w:rsid w:val="00FC6658"/>
    <w:rsid w:val="00FC7A61"/>
    <w:rsid w:val="00FD235B"/>
    <w:rsid w:val="00FD411A"/>
    <w:rsid w:val="00FD48B4"/>
    <w:rsid w:val="00FD697D"/>
    <w:rsid w:val="00FD776F"/>
    <w:rsid w:val="00FE02F4"/>
    <w:rsid w:val="00FE04B0"/>
    <w:rsid w:val="00FE0B29"/>
    <w:rsid w:val="00FE2594"/>
    <w:rsid w:val="00FE2624"/>
    <w:rsid w:val="00FE2ACB"/>
    <w:rsid w:val="00FE371C"/>
    <w:rsid w:val="00FE3B99"/>
    <w:rsid w:val="00FE3C60"/>
    <w:rsid w:val="00FE5E8A"/>
    <w:rsid w:val="00FE7957"/>
    <w:rsid w:val="00FF0A0A"/>
    <w:rsid w:val="00FF205E"/>
    <w:rsid w:val="00FF4494"/>
    <w:rsid w:val="00FF4F25"/>
    <w:rsid w:val="00FF5F79"/>
    <w:rsid w:val="00FF636C"/>
    <w:rsid w:val="02CED787"/>
    <w:rsid w:val="078941B5"/>
    <w:rsid w:val="0C183AD5"/>
    <w:rsid w:val="0C38301D"/>
    <w:rsid w:val="210541D5"/>
    <w:rsid w:val="27591A27"/>
    <w:rsid w:val="2B9DD485"/>
    <w:rsid w:val="34D4E150"/>
    <w:rsid w:val="389C2A94"/>
    <w:rsid w:val="3F22C128"/>
    <w:rsid w:val="48470526"/>
    <w:rsid w:val="5A66A272"/>
    <w:rsid w:val="606D1D68"/>
    <w:rsid w:val="788D93B9"/>
    <w:rsid w:val="7A093125"/>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EA5BD0"/>
  <w15:docId w15:val="{33BE8697-722F-4A4A-AB8B-F9BB3558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5C393E"/>
    <w:pPr>
      <w:spacing w:after="160" w:line="259" w:lineRule="auto"/>
    </w:p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3C052E"/>
    <w:pPr>
      <w:spacing w:after="120"/>
    </w:pPr>
    <w:rPr>
      <w:rFonts w:asciiTheme="majorHAnsi" w:hAnsiTheme="majorHAnsi" w:cs="Arial"/>
      <w:bCs/>
    </w:rPr>
  </w:style>
  <w:style w:type="character" w:customStyle="1" w:styleId="TextkrperZchn">
    <w:name w:val="Textkörper Zchn"/>
    <w:basedOn w:val="Absatz-Standardschriftart"/>
    <w:link w:val="Textkrper"/>
    <w:uiPriority w:val="98"/>
    <w:rsid w:val="003C052E"/>
    <w:rPr>
      <w:rFonts w:asciiTheme="majorHAnsi" w:hAnsiTheme="majorHAnsi" w:cs="Arial"/>
      <w:bCs/>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qFormat/>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en-US"/>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en-US"/>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en-US"/>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en-US"/>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en-US"/>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en-US"/>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3F35F7"/>
    <w:pPr>
      <w:spacing w:after="240" w:line="276" w:lineRule="auto"/>
    </w:pPr>
    <w:rPr>
      <w:rFonts w:ascii="E+H Serif" w:hAnsi="E+H Serif"/>
      <w:color w:val="506671"/>
      <w:sz w:val="28"/>
      <w:szCs w:val="28"/>
    </w:rPr>
  </w:style>
  <w:style w:type="paragraph" w:customStyle="1" w:styleId="3Lead">
    <w:name w:val="3 Lead"/>
    <w:basedOn w:val="Textkrper"/>
    <w:autoRedefine/>
    <w:qFormat/>
    <w:rsid w:val="00DC56D7"/>
    <w:rPr>
      <w:b/>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en-US"/>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en-US"/>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en-US"/>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customStyle="1" w:styleId="Default">
    <w:name w:val="Default"/>
    <w:rsid w:val="008625C0"/>
    <w:pPr>
      <w:autoSpaceDE w:val="0"/>
      <w:autoSpaceDN w:val="0"/>
      <w:adjustRightInd w:val="0"/>
      <w:spacing w:after="0" w:line="240" w:lineRule="auto"/>
    </w:pPr>
    <w:rPr>
      <w:rFonts w:ascii="E+H Serif" w:hAnsi="E+H Serif" w:cs="E+H Serif"/>
      <w:color w:val="000000"/>
      <w:sz w:val="24"/>
      <w:szCs w:val="24"/>
    </w:rPr>
  </w:style>
  <w:style w:type="character" w:styleId="NichtaufgelsteErwhnung">
    <w:name w:val="Unresolved Mention"/>
    <w:basedOn w:val="Absatz-Standardschriftart"/>
    <w:uiPriority w:val="99"/>
    <w:semiHidden/>
    <w:unhideWhenUsed/>
    <w:rsid w:val="00C169A2"/>
    <w:rPr>
      <w:color w:val="605E5C"/>
      <w:shd w:val="clear" w:color="auto" w:fill="E1DFDD"/>
    </w:rPr>
  </w:style>
  <w:style w:type="paragraph" w:customStyle="1" w:styleId="TitelimText">
    <w:name w:val="Titel im Text"/>
    <w:basedOn w:val="Standard"/>
    <w:next w:val="Standard"/>
    <w:qFormat/>
    <w:rsid w:val="005712E8"/>
    <w:pPr>
      <w:spacing w:after="0" w:line="280" w:lineRule="atLeast"/>
    </w:pPr>
    <w:rPr>
      <w:rFonts w:ascii="E+H Serif" w:hAnsi="E+H Serif" w:cs="Times New Roman"/>
      <w:b/>
      <w:noProof/>
      <w:szCs w:val="20"/>
    </w:rPr>
  </w:style>
  <w:style w:type="paragraph" w:styleId="berarbeitung">
    <w:name w:val="Revision"/>
    <w:hidden/>
    <w:uiPriority w:val="99"/>
    <w:semiHidden/>
    <w:rsid w:val="00987EA5"/>
    <w:pPr>
      <w:spacing w:after="0" w:line="240" w:lineRule="auto"/>
    </w:p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3E1C5E"/>
    <w:rPr>
      <w:sz w:val="20"/>
      <w:szCs w:val="20"/>
    </w:rPr>
  </w:style>
  <w:style w:type="paragraph" w:styleId="Kommentarthema">
    <w:name w:val="annotation subject"/>
    <w:basedOn w:val="Kommentartext"/>
    <w:next w:val="Kommentartext"/>
    <w:link w:val="KommentarthemaZchn"/>
    <w:uiPriority w:val="99"/>
    <w:semiHidden/>
    <w:unhideWhenUsed/>
    <w:rsid w:val="003E1C5E"/>
    <w:rPr>
      <w:b/>
      <w:bCs/>
    </w:rPr>
  </w:style>
  <w:style w:type="character" w:customStyle="1" w:styleId="KommentarthemaZchn">
    <w:name w:val="Kommentarthema Zchn"/>
    <w:basedOn w:val="KommentartextZchn"/>
    <w:link w:val="Kommentarthema"/>
    <w:uiPriority w:val="99"/>
    <w:semiHidden/>
    <w:rsid w:val="003E1C5E"/>
    <w:rPr>
      <w:b/>
      <w:bCs/>
      <w:sz w:val="20"/>
      <w:szCs w:val="20"/>
    </w:rPr>
  </w:style>
  <w:style w:type="character" w:styleId="Erwhnung">
    <w:name w:val="Mention"/>
    <w:basedOn w:val="Absatz-Standardschriftart"/>
    <w:uiPriority w:val="99"/>
    <w:unhideWhenUsed/>
    <w:rsid w:val="001B4518"/>
    <w:rPr>
      <w:color w:val="2B579A"/>
      <w:shd w:val="clear" w:color="auto" w:fill="E1DFDD"/>
    </w:rPr>
  </w:style>
  <w:style w:type="paragraph" w:customStyle="1" w:styleId="DokumententypDatum">
    <w:name w:val="Dokumententyp/Datum"/>
    <w:basedOn w:val="berschrift2"/>
    <w:qFormat/>
    <w:rsid w:val="00B70F87"/>
    <w:pPr>
      <w:numPr>
        <w:ilvl w:val="0"/>
        <w:numId w:val="0"/>
      </w:numPr>
      <w:spacing w:before="0" w:after="0" w:line="240" w:lineRule="auto"/>
    </w:pPr>
    <w:rPr>
      <w:rFonts w:ascii="Times New Roman" w:hAnsi="Times New Roman"/>
      <w:b w:val="0"/>
      <w:color w:val="506671"/>
      <w:sz w:val="28"/>
      <w:szCs w:val="28"/>
      <w:lang w:eastAsia="de-DE"/>
    </w:rPr>
  </w:style>
  <w:style w:type="paragraph" w:styleId="StandardWeb">
    <w:name w:val="Normal (Web)"/>
    <w:basedOn w:val="Standard"/>
    <w:uiPriority w:val="99"/>
    <w:semiHidden/>
    <w:unhideWhenUsed/>
    <w:rsid w:val="00FB08B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94872">
      <w:bodyDiv w:val="1"/>
      <w:marLeft w:val="0"/>
      <w:marRight w:val="0"/>
      <w:marTop w:val="0"/>
      <w:marBottom w:val="0"/>
      <w:divBdr>
        <w:top w:val="none" w:sz="0" w:space="0" w:color="auto"/>
        <w:left w:val="none" w:sz="0" w:space="0" w:color="auto"/>
        <w:bottom w:val="none" w:sz="0" w:space="0" w:color="auto"/>
        <w:right w:val="none" w:sz="0" w:space="0" w:color="auto"/>
      </w:divBdr>
    </w:div>
    <w:div w:id="69930022">
      <w:bodyDiv w:val="1"/>
      <w:marLeft w:val="0"/>
      <w:marRight w:val="0"/>
      <w:marTop w:val="0"/>
      <w:marBottom w:val="0"/>
      <w:divBdr>
        <w:top w:val="none" w:sz="0" w:space="0" w:color="auto"/>
        <w:left w:val="none" w:sz="0" w:space="0" w:color="auto"/>
        <w:bottom w:val="none" w:sz="0" w:space="0" w:color="auto"/>
        <w:right w:val="none" w:sz="0" w:space="0" w:color="auto"/>
      </w:divBdr>
      <w:divsChild>
        <w:div w:id="1672953680">
          <w:marLeft w:val="0"/>
          <w:marRight w:val="0"/>
          <w:marTop w:val="0"/>
          <w:marBottom w:val="0"/>
          <w:divBdr>
            <w:top w:val="none" w:sz="0" w:space="0" w:color="auto"/>
            <w:left w:val="none" w:sz="0" w:space="0" w:color="auto"/>
            <w:bottom w:val="none" w:sz="0" w:space="0" w:color="auto"/>
            <w:right w:val="none" w:sz="0" w:space="0" w:color="auto"/>
          </w:divBdr>
        </w:div>
      </w:divsChild>
    </w:div>
    <w:div w:id="134687231">
      <w:bodyDiv w:val="1"/>
      <w:marLeft w:val="0"/>
      <w:marRight w:val="0"/>
      <w:marTop w:val="0"/>
      <w:marBottom w:val="0"/>
      <w:divBdr>
        <w:top w:val="none" w:sz="0" w:space="0" w:color="auto"/>
        <w:left w:val="none" w:sz="0" w:space="0" w:color="auto"/>
        <w:bottom w:val="none" w:sz="0" w:space="0" w:color="auto"/>
        <w:right w:val="none" w:sz="0" w:space="0" w:color="auto"/>
      </w:divBdr>
      <w:divsChild>
        <w:div w:id="612597736">
          <w:marLeft w:val="0"/>
          <w:marRight w:val="0"/>
          <w:marTop w:val="720"/>
          <w:marBottom w:val="0"/>
          <w:divBdr>
            <w:top w:val="single" w:sz="2" w:space="0" w:color="auto"/>
            <w:left w:val="single" w:sz="2" w:space="0" w:color="auto"/>
            <w:bottom w:val="single" w:sz="2" w:space="0" w:color="auto"/>
            <w:right w:val="single" w:sz="2" w:space="0" w:color="auto"/>
          </w:divBdr>
          <w:divsChild>
            <w:div w:id="647905769">
              <w:marLeft w:val="0"/>
              <w:marRight w:val="0"/>
              <w:marTop w:val="0"/>
              <w:marBottom w:val="0"/>
              <w:divBdr>
                <w:top w:val="single" w:sz="2" w:space="0" w:color="auto"/>
                <w:left w:val="single" w:sz="2" w:space="0" w:color="auto"/>
                <w:bottom w:val="single" w:sz="2" w:space="0" w:color="auto"/>
                <w:right w:val="single" w:sz="2" w:space="0" w:color="auto"/>
              </w:divBdr>
            </w:div>
          </w:divsChild>
        </w:div>
        <w:div w:id="2132547883">
          <w:marLeft w:val="0"/>
          <w:marRight w:val="0"/>
          <w:marTop w:val="720"/>
          <w:marBottom w:val="0"/>
          <w:divBdr>
            <w:top w:val="single" w:sz="2" w:space="0" w:color="auto"/>
            <w:left w:val="single" w:sz="2" w:space="0" w:color="auto"/>
            <w:bottom w:val="single" w:sz="2" w:space="0" w:color="auto"/>
            <w:right w:val="single" w:sz="2" w:space="0" w:color="auto"/>
          </w:divBdr>
          <w:divsChild>
            <w:div w:id="18113643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08749748">
      <w:bodyDiv w:val="1"/>
      <w:marLeft w:val="0"/>
      <w:marRight w:val="0"/>
      <w:marTop w:val="0"/>
      <w:marBottom w:val="0"/>
      <w:divBdr>
        <w:top w:val="none" w:sz="0" w:space="0" w:color="auto"/>
        <w:left w:val="none" w:sz="0" w:space="0" w:color="auto"/>
        <w:bottom w:val="none" w:sz="0" w:space="0" w:color="auto"/>
        <w:right w:val="none" w:sz="0" w:space="0" w:color="auto"/>
      </w:divBdr>
    </w:div>
    <w:div w:id="380784130">
      <w:bodyDiv w:val="1"/>
      <w:marLeft w:val="0"/>
      <w:marRight w:val="0"/>
      <w:marTop w:val="0"/>
      <w:marBottom w:val="0"/>
      <w:divBdr>
        <w:top w:val="none" w:sz="0" w:space="0" w:color="auto"/>
        <w:left w:val="none" w:sz="0" w:space="0" w:color="auto"/>
        <w:bottom w:val="none" w:sz="0" w:space="0" w:color="auto"/>
        <w:right w:val="none" w:sz="0" w:space="0" w:color="auto"/>
      </w:divBdr>
      <w:divsChild>
        <w:div w:id="285965350">
          <w:marLeft w:val="0"/>
          <w:marRight w:val="0"/>
          <w:marTop w:val="0"/>
          <w:marBottom w:val="0"/>
          <w:divBdr>
            <w:top w:val="single" w:sz="2" w:space="9" w:color="auto"/>
            <w:left w:val="single" w:sz="2" w:space="0" w:color="auto"/>
            <w:bottom w:val="single" w:sz="2" w:space="9" w:color="auto"/>
            <w:right w:val="single" w:sz="2" w:space="0" w:color="auto"/>
          </w:divBdr>
          <w:divsChild>
            <w:div w:id="1095595500">
              <w:marLeft w:val="180"/>
              <w:marRight w:val="180"/>
              <w:marTop w:val="180"/>
              <w:marBottom w:val="180"/>
              <w:divBdr>
                <w:top w:val="single" w:sz="2" w:space="0" w:color="auto"/>
                <w:left w:val="single" w:sz="2" w:space="0" w:color="auto"/>
                <w:bottom w:val="single" w:sz="2" w:space="0" w:color="auto"/>
                <w:right w:val="single" w:sz="2" w:space="0" w:color="auto"/>
              </w:divBdr>
              <w:divsChild>
                <w:div w:id="18139805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386950257">
      <w:bodyDiv w:val="1"/>
      <w:marLeft w:val="0"/>
      <w:marRight w:val="0"/>
      <w:marTop w:val="0"/>
      <w:marBottom w:val="0"/>
      <w:divBdr>
        <w:top w:val="none" w:sz="0" w:space="0" w:color="auto"/>
        <w:left w:val="none" w:sz="0" w:space="0" w:color="auto"/>
        <w:bottom w:val="none" w:sz="0" w:space="0" w:color="auto"/>
        <w:right w:val="none" w:sz="0" w:space="0" w:color="auto"/>
      </w:divBdr>
    </w:div>
    <w:div w:id="395400802">
      <w:bodyDiv w:val="1"/>
      <w:marLeft w:val="0"/>
      <w:marRight w:val="0"/>
      <w:marTop w:val="0"/>
      <w:marBottom w:val="0"/>
      <w:divBdr>
        <w:top w:val="none" w:sz="0" w:space="0" w:color="auto"/>
        <w:left w:val="none" w:sz="0" w:space="0" w:color="auto"/>
        <w:bottom w:val="none" w:sz="0" w:space="0" w:color="auto"/>
        <w:right w:val="none" w:sz="0" w:space="0" w:color="auto"/>
      </w:divBdr>
    </w:div>
    <w:div w:id="410472360">
      <w:bodyDiv w:val="1"/>
      <w:marLeft w:val="0"/>
      <w:marRight w:val="0"/>
      <w:marTop w:val="0"/>
      <w:marBottom w:val="0"/>
      <w:divBdr>
        <w:top w:val="none" w:sz="0" w:space="0" w:color="auto"/>
        <w:left w:val="none" w:sz="0" w:space="0" w:color="auto"/>
        <w:bottom w:val="none" w:sz="0" w:space="0" w:color="auto"/>
        <w:right w:val="none" w:sz="0" w:space="0" w:color="auto"/>
      </w:divBdr>
    </w:div>
    <w:div w:id="485366684">
      <w:bodyDiv w:val="1"/>
      <w:marLeft w:val="0"/>
      <w:marRight w:val="0"/>
      <w:marTop w:val="0"/>
      <w:marBottom w:val="0"/>
      <w:divBdr>
        <w:top w:val="none" w:sz="0" w:space="0" w:color="auto"/>
        <w:left w:val="none" w:sz="0" w:space="0" w:color="auto"/>
        <w:bottom w:val="none" w:sz="0" w:space="0" w:color="auto"/>
        <w:right w:val="none" w:sz="0" w:space="0" w:color="auto"/>
      </w:divBdr>
      <w:divsChild>
        <w:div w:id="403794972">
          <w:marLeft w:val="0"/>
          <w:marRight w:val="0"/>
          <w:marTop w:val="720"/>
          <w:marBottom w:val="0"/>
          <w:divBdr>
            <w:top w:val="single" w:sz="2" w:space="0" w:color="auto"/>
            <w:left w:val="single" w:sz="2" w:space="0" w:color="auto"/>
            <w:bottom w:val="single" w:sz="2" w:space="0" w:color="auto"/>
            <w:right w:val="single" w:sz="2" w:space="0" w:color="auto"/>
          </w:divBdr>
          <w:divsChild>
            <w:div w:id="998923731">
              <w:marLeft w:val="0"/>
              <w:marRight w:val="0"/>
              <w:marTop w:val="0"/>
              <w:marBottom w:val="0"/>
              <w:divBdr>
                <w:top w:val="single" w:sz="2" w:space="0" w:color="auto"/>
                <w:left w:val="single" w:sz="2" w:space="0" w:color="auto"/>
                <w:bottom w:val="single" w:sz="2" w:space="0" w:color="auto"/>
                <w:right w:val="single" w:sz="2" w:space="0" w:color="auto"/>
              </w:divBdr>
            </w:div>
          </w:divsChild>
        </w:div>
        <w:div w:id="626860072">
          <w:marLeft w:val="0"/>
          <w:marRight w:val="0"/>
          <w:marTop w:val="720"/>
          <w:marBottom w:val="0"/>
          <w:divBdr>
            <w:top w:val="single" w:sz="2" w:space="0" w:color="auto"/>
            <w:left w:val="single" w:sz="2" w:space="0" w:color="auto"/>
            <w:bottom w:val="single" w:sz="2" w:space="0" w:color="auto"/>
            <w:right w:val="single" w:sz="2" w:space="0" w:color="auto"/>
          </w:divBdr>
          <w:divsChild>
            <w:div w:id="1965044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63375476">
      <w:bodyDiv w:val="1"/>
      <w:marLeft w:val="0"/>
      <w:marRight w:val="0"/>
      <w:marTop w:val="0"/>
      <w:marBottom w:val="0"/>
      <w:divBdr>
        <w:top w:val="none" w:sz="0" w:space="0" w:color="auto"/>
        <w:left w:val="none" w:sz="0" w:space="0" w:color="auto"/>
        <w:bottom w:val="none" w:sz="0" w:space="0" w:color="auto"/>
        <w:right w:val="none" w:sz="0" w:space="0" w:color="auto"/>
      </w:divBdr>
    </w:div>
    <w:div w:id="593828176">
      <w:bodyDiv w:val="1"/>
      <w:marLeft w:val="0"/>
      <w:marRight w:val="0"/>
      <w:marTop w:val="0"/>
      <w:marBottom w:val="0"/>
      <w:divBdr>
        <w:top w:val="none" w:sz="0" w:space="0" w:color="auto"/>
        <w:left w:val="none" w:sz="0" w:space="0" w:color="auto"/>
        <w:bottom w:val="none" w:sz="0" w:space="0" w:color="auto"/>
        <w:right w:val="none" w:sz="0" w:space="0" w:color="auto"/>
      </w:divBdr>
    </w:div>
    <w:div w:id="665548636">
      <w:bodyDiv w:val="1"/>
      <w:marLeft w:val="0"/>
      <w:marRight w:val="0"/>
      <w:marTop w:val="0"/>
      <w:marBottom w:val="0"/>
      <w:divBdr>
        <w:top w:val="none" w:sz="0" w:space="0" w:color="auto"/>
        <w:left w:val="none" w:sz="0" w:space="0" w:color="auto"/>
        <w:bottom w:val="none" w:sz="0" w:space="0" w:color="auto"/>
        <w:right w:val="none" w:sz="0" w:space="0" w:color="auto"/>
      </w:divBdr>
      <w:divsChild>
        <w:div w:id="343240413">
          <w:marLeft w:val="0"/>
          <w:marRight w:val="0"/>
          <w:marTop w:val="0"/>
          <w:marBottom w:val="0"/>
          <w:divBdr>
            <w:top w:val="single" w:sz="2" w:space="9" w:color="auto"/>
            <w:left w:val="single" w:sz="2" w:space="0" w:color="auto"/>
            <w:bottom w:val="single" w:sz="2" w:space="9" w:color="auto"/>
            <w:right w:val="single" w:sz="2" w:space="0" w:color="auto"/>
          </w:divBdr>
          <w:divsChild>
            <w:div w:id="607465359">
              <w:marLeft w:val="180"/>
              <w:marRight w:val="180"/>
              <w:marTop w:val="180"/>
              <w:marBottom w:val="180"/>
              <w:divBdr>
                <w:top w:val="single" w:sz="2" w:space="0" w:color="auto"/>
                <w:left w:val="single" w:sz="2" w:space="0" w:color="auto"/>
                <w:bottom w:val="single" w:sz="2" w:space="0" w:color="auto"/>
                <w:right w:val="single" w:sz="2" w:space="0" w:color="auto"/>
              </w:divBdr>
              <w:divsChild>
                <w:div w:id="12173546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778717814">
      <w:bodyDiv w:val="1"/>
      <w:marLeft w:val="0"/>
      <w:marRight w:val="0"/>
      <w:marTop w:val="0"/>
      <w:marBottom w:val="0"/>
      <w:divBdr>
        <w:top w:val="none" w:sz="0" w:space="0" w:color="auto"/>
        <w:left w:val="none" w:sz="0" w:space="0" w:color="auto"/>
        <w:bottom w:val="none" w:sz="0" w:space="0" w:color="auto"/>
        <w:right w:val="none" w:sz="0" w:space="0" w:color="auto"/>
      </w:divBdr>
    </w:div>
    <w:div w:id="828519044">
      <w:bodyDiv w:val="1"/>
      <w:marLeft w:val="0"/>
      <w:marRight w:val="0"/>
      <w:marTop w:val="0"/>
      <w:marBottom w:val="0"/>
      <w:divBdr>
        <w:top w:val="none" w:sz="0" w:space="0" w:color="auto"/>
        <w:left w:val="none" w:sz="0" w:space="0" w:color="auto"/>
        <w:bottom w:val="none" w:sz="0" w:space="0" w:color="auto"/>
        <w:right w:val="none" w:sz="0" w:space="0" w:color="auto"/>
      </w:divBdr>
      <w:divsChild>
        <w:div w:id="744110449">
          <w:marLeft w:val="0"/>
          <w:marRight w:val="0"/>
          <w:marTop w:val="0"/>
          <w:marBottom w:val="0"/>
          <w:divBdr>
            <w:top w:val="single" w:sz="2" w:space="9" w:color="auto"/>
            <w:left w:val="single" w:sz="2" w:space="0" w:color="auto"/>
            <w:bottom w:val="single" w:sz="2" w:space="9" w:color="auto"/>
            <w:right w:val="single" w:sz="2" w:space="0" w:color="auto"/>
          </w:divBdr>
          <w:divsChild>
            <w:div w:id="1292203407">
              <w:marLeft w:val="180"/>
              <w:marRight w:val="180"/>
              <w:marTop w:val="180"/>
              <w:marBottom w:val="180"/>
              <w:divBdr>
                <w:top w:val="single" w:sz="2" w:space="0" w:color="auto"/>
                <w:left w:val="single" w:sz="2" w:space="0" w:color="auto"/>
                <w:bottom w:val="single" w:sz="2" w:space="0" w:color="auto"/>
                <w:right w:val="single" w:sz="2" w:space="0" w:color="auto"/>
              </w:divBdr>
              <w:divsChild>
                <w:div w:id="195004502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895510760">
      <w:bodyDiv w:val="1"/>
      <w:marLeft w:val="0"/>
      <w:marRight w:val="0"/>
      <w:marTop w:val="0"/>
      <w:marBottom w:val="0"/>
      <w:divBdr>
        <w:top w:val="none" w:sz="0" w:space="0" w:color="auto"/>
        <w:left w:val="none" w:sz="0" w:space="0" w:color="auto"/>
        <w:bottom w:val="none" w:sz="0" w:space="0" w:color="auto"/>
        <w:right w:val="none" w:sz="0" w:space="0" w:color="auto"/>
      </w:divBdr>
      <w:divsChild>
        <w:div w:id="587151909">
          <w:marLeft w:val="0"/>
          <w:marRight w:val="0"/>
          <w:marTop w:val="0"/>
          <w:marBottom w:val="0"/>
          <w:divBdr>
            <w:top w:val="none" w:sz="0" w:space="0" w:color="auto"/>
            <w:left w:val="none" w:sz="0" w:space="0" w:color="auto"/>
            <w:bottom w:val="none" w:sz="0" w:space="0" w:color="auto"/>
            <w:right w:val="none" w:sz="0" w:space="0" w:color="auto"/>
          </w:divBdr>
        </w:div>
      </w:divsChild>
    </w:div>
    <w:div w:id="903874817">
      <w:bodyDiv w:val="1"/>
      <w:marLeft w:val="0"/>
      <w:marRight w:val="0"/>
      <w:marTop w:val="0"/>
      <w:marBottom w:val="0"/>
      <w:divBdr>
        <w:top w:val="none" w:sz="0" w:space="0" w:color="auto"/>
        <w:left w:val="none" w:sz="0" w:space="0" w:color="auto"/>
        <w:bottom w:val="none" w:sz="0" w:space="0" w:color="auto"/>
        <w:right w:val="none" w:sz="0" w:space="0" w:color="auto"/>
      </w:divBdr>
    </w:div>
    <w:div w:id="931939244">
      <w:bodyDiv w:val="1"/>
      <w:marLeft w:val="0"/>
      <w:marRight w:val="0"/>
      <w:marTop w:val="0"/>
      <w:marBottom w:val="0"/>
      <w:divBdr>
        <w:top w:val="none" w:sz="0" w:space="0" w:color="auto"/>
        <w:left w:val="none" w:sz="0" w:space="0" w:color="auto"/>
        <w:bottom w:val="none" w:sz="0" w:space="0" w:color="auto"/>
        <w:right w:val="none" w:sz="0" w:space="0" w:color="auto"/>
      </w:divBdr>
    </w:div>
    <w:div w:id="1106735116">
      <w:bodyDiv w:val="1"/>
      <w:marLeft w:val="0"/>
      <w:marRight w:val="0"/>
      <w:marTop w:val="0"/>
      <w:marBottom w:val="0"/>
      <w:divBdr>
        <w:top w:val="none" w:sz="0" w:space="0" w:color="auto"/>
        <w:left w:val="none" w:sz="0" w:space="0" w:color="auto"/>
        <w:bottom w:val="none" w:sz="0" w:space="0" w:color="auto"/>
        <w:right w:val="none" w:sz="0" w:space="0" w:color="auto"/>
      </w:divBdr>
    </w:div>
    <w:div w:id="1115758007">
      <w:bodyDiv w:val="1"/>
      <w:marLeft w:val="0"/>
      <w:marRight w:val="0"/>
      <w:marTop w:val="0"/>
      <w:marBottom w:val="0"/>
      <w:divBdr>
        <w:top w:val="none" w:sz="0" w:space="0" w:color="auto"/>
        <w:left w:val="none" w:sz="0" w:space="0" w:color="auto"/>
        <w:bottom w:val="none" w:sz="0" w:space="0" w:color="auto"/>
        <w:right w:val="none" w:sz="0" w:space="0" w:color="auto"/>
      </w:divBdr>
    </w:div>
    <w:div w:id="1165240767">
      <w:bodyDiv w:val="1"/>
      <w:marLeft w:val="0"/>
      <w:marRight w:val="0"/>
      <w:marTop w:val="0"/>
      <w:marBottom w:val="0"/>
      <w:divBdr>
        <w:top w:val="none" w:sz="0" w:space="0" w:color="auto"/>
        <w:left w:val="none" w:sz="0" w:space="0" w:color="auto"/>
        <w:bottom w:val="none" w:sz="0" w:space="0" w:color="auto"/>
        <w:right w:val="none" w:sz="0" w:space="0" w:color="auto"/>
      </w:divBdr>
    </w:div>
    <w:div w:id="1215659379">
      <w:bodyDiv w:val="1"/>
      <w:marLeft w:val="0"/>
      <w:marRight w:val="0"/>
      <w:marTop w:val="0"/>
      <w:marBottom w:val="0"/>
      <w:divBdr>
        <w:top w:val="none" w:sz="0" w:space="0" w:color="auto"/>
        <w:left w:val="none" w:sz="0" w:space="0" w:color="auto"/>
        <w:bottom w:val="none" w:sz="0" w:space="0" w:color="auto"/>
        <w:right w:val="none" w:sz="0" w:space="0" w:color="auto"/>
      </w:divBdr>
    </w:div>
    <w:div w:id="1409841203">
      <w:bodyDiv w:val="1"/>
      <w:marLeft w:val="0"/>
      <w:marRight w:val="0"/>
      <w:marTop w:val="0"/>
      <w:marBottom w:val="0"/>
      <w:divBdr>
        <w:top w:val="none" w:sz="0" w:space="0" w:color="auto"/>
        <w:left w:val="none" w:sz="0" w:space="0" w:color="auto"/>
        <w:bottom w:val="none" w:sz="0" w:space="0" w:color="auto"/>
        <w:right w:val="none" w:sz="0" w:space="0" w:color="auto"/>
      </w:divBdr>
      <w:divsChild>
        <w:div w:id="1548687573">
          <w:marLeft w:val="0"/>
          <w:marRight w:val="0"/>
          <w:marTop w:val="0"/>
          <w:marBottom w:val="0"/>
          <w:divBdr>
            <w:top w:val="single" w:sz="2" w:space="9" w:color="auto"/>
            <w:left w:val="single" w:sz="2" w:space="0" w:color="auto"/>
            <w:bottom w:val="single" w:sz="2" w:space="9" w:color="auto"/>
            <w:right w:val="single" w:sz="2" w:space="0" w:color="auto"/>
          </w:divBdr>
          <w:divsChild>
            <w:div w:id="300502404">
              <w:marLeft w:val="180"/>
              <w:marRight w:val="180"/>
              <w:marTop w:val="180"/>
              <w:marBottom w:val="180"/>
              <w:divBdr>
                <w:top w:val="single" w:sz="2" w:space="0" w:color="auto"/>
                <w:left w:val="single" w:sz="2" w:space="0" w:color="auto"/>
                <w:bottom w:val="single" w:sz="2" w:space="0" w:color="auto"/>
                <w:right w:val="single" w:sz="2" w:space="0" w:color="auto"/>
              </w:divBdr>
              <w:divsChild>
                <w:div w:id="74712157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15937771">
      <w:bodyDiv w:val="1"/>
      <w:marLeft w:val="0"/>
      <w:marRight w:val="0"/>
      <w:marTop w:val="0"/>
      <w:marBottom w:val="0"/>
      <w:divBdr>
        <w:top w:val="none" w:sz="0" w:space="0" w:color="auto"/>
        <w:left w:val="none" w:sz="0" w:space="0" w:color="auto"/>
        <w:bottom w:val="none" w:sz="0" w:space="0" w:color="auto"/>
        <w:right w:val="none" w:sz="0" w:space="0" w:color="auto"/>
      </w:divBdr>
    </w:div>
    <w:div w:id="1526286514">
      <w:bodyDiv w:val="1"/>
      <w:marLeft w:val="0"/>
      <w:marRight w:val="0"/>
      <w:marTop w:val="0"/>
      <w:marBottom w:val="0"/>
      <w:divBdr>
        <w:top w:val="none" w:sz="0" w:space="0" w:color="auto"/>
        <w:left w:val="none" w:sz="0" w:space="0" w:color="auto"/>
        <w:bottom w:val="none" w:sz="0" w:space="0" w:color="auto"/>
        <w:right w:val="none" w:sz="0" w:space="0" w:color="auto"/>
      </w:divBdr>
    </w:div>
    <w:div w:id="1734700318">
      <w:bodyDiv w:val="1"/>
      <w:marLeft w:val="0"/>
      <w:marRight w:val="0"/>
      <w:marTop w:val="0"/>
      <w:marBottom w:val="0"/>
      <w:divBdr>
        <w:top w:val="none" w:sz="0" w:space="0" w:color="auto"/>
        <w:left w:val="none" w:sz="0" w:space="0" w:color="auto"/>
        <w:bottom w:val="none" w:sz="0" w:space="0" w:color="auto"/>
        <w:right w:val="none" w:sz="0" w:space="0" w:color="auto"/>
      </w:divBdr>
    </w:div>
    <w:div w:id="1795522416">
      <w:bodyDiv w:val="1"/>
      <w:marLeft w:val="0"/>
      <w:marRight w:val="0"/>
      <w:marTop w:val="0"/>
      <w:marBottom w:val="0"/>
      <w:divBdr>
        <w:top w:val="none" w:sz="0" w:space="0" w:color="auto"/>
        <w:left w:val="none" w:sz="0" w:space="0" w:color="auto"/>
        <w:bottom w:val="none" w:sz="0" w:space="0" w:color="auto"/>
        <w:right w:val="none" w:sz="0" w:space="0" w:color="auto"/>
      </w:divBdr>
    </w:div>
    <w:div w:id="1920094135">
      <w:bodyDiv w:val="1"/>
      <w:marLeft w:val="0"/>
      <w:marRight w:val="0"/>
      <w:marTop w:val="0"/>
      <w:marBottom w:val="0"/>
      <w:divBdr>
        <w:top w:val="none" w:sz="0" w:space="0" w:color="auto"/>
        <w:left w:val="none" w:sz="0" w:space="0" w:color="auto"/>
        <w:bottom w:val="none" w:sz="0" w:space="0" w:color="auto"/>
        <w:right w:val="none" w:sz="0" w:space="0" w:color="auto"/>
      </w:divBdr>
    </w:div>
    <w:div w:id="20896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endresshauser.sharepoint.com/teams/ou0000820/Shared%20Documents/Public/06_Press%20Releases/2024_Press%20Releases/2024-12-10_Wechsel%20InfoServe/www.endress.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dresshauser.sharepoint.com/teams/ou0000820/Shared%20Documents/Public/06_Press%20Releases/2024_Press%20Releases/2024-12-10_Wechsel%20InfoServe/www.endress.com/media-cent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V37UCXUZ6S6M-2046529389-131012</_dlc_DocId>
    <_dlc_DocIdUrl xmlns="b69abb7a-b9a2-435a-b8ee-9ce20c5a9f64">
      <Url>https://endresshauser.sharepoint.com/teams/ou0000820/_layouts/15/DocIdRedir.aspx?ID=V37UCXUZ6S6M-2046529389-131012</Url>
      <Description>V37UCXUZ6S6M-2046529389-131012</Description>
    </_dlc_DocIdUrl>
    <lcf76f155ced4ddcb4097134ff3c332f xmlns="b25923b4-4848-4964-bb33-eb68cd475360">
      <Terms xmlns="http://schemas.microsoft.com/office/infopath/2007/PartnerControls"/>
    </lcf76f155ced4ddcb4097134ff3c332f>
    <TaxCatchAll xmlns="b69abb7a-b9a2-435a-b8ee-9ce20c5a9f64" xsi:nil="true"/>
    <Thumbnail xmlns="b25923b4-4848-4964-bb33-eb68cd475360" xsi:nil="true"/>
    <TaxKeywordTaxHTField xmlns="b69abb7a-b9a2-435a-b8ee-9ce20c5a9f64">
      <Terms xmlns="http://schemas.microsoft.com/office/infopath/2007/PartnerControls"/>
    </TaxKeywordTaxHTField>
  </documentManagement>
</p:properties>
</file>

<file path=customXml/itemProps1.xml><?xml version="1.0" encoding="utf-8"?>
<ds:datastoreItem xmlns:ds="http://schemas.openxmlformats.org/officeDocument/2006/customXml" ds:itemID="{B189EF71-ABDB-4F63-8AB1-9216C2155F09}">
  <ds:schemaRefs>
    <ds:schemaRef ds:uri="http://schemas.microsoft.com/sharepoint/events"/>
  </ds:schemaRefs>
</ds:datastoreItem>
</file>

<file path=customXml/itemProps2.xml><?xml version="1.0" encoding="utf-8"?>
<ds:datastoreItem xmlns:ds="http://schemas.openxmlformats.org/officeDocument/2006/customXml" ds:itemID="{08FA5B1D-0E8C-4CDE-8382-A0ACC7B47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customXml/itemProps4.xml><?xml version="1.0" encoding="utf-8"?>
<ds:datastoreItem xmlns:ds="http://schemas.openxmlformats.org/officeDocument/2006/customXml" ds:itemID="{D8F1FED7-FFD0-42AE-A2E7-F45D1288896A}">
  <ds:schemaRefs>
    <ds:schemaRef ds:uri="http://schemas.microsoft.com/sharepoint/v3/contenttype/forms"/>
  </ds:schemaRefs>
</ds:datastoreItem>
</file>

<file path=customXml/itemProps5.xml><?xml version="1.0" encoding="utf-8"?>
<ds:datastoreItem xmlns:ds="http://schemas.openxmlformats.org/officeDocument/2006/customXml" ds:itemID="{EC384FF8-F53B-4DF5-9D29-6CC917EE8A49}">
  <ds:schemaRefs>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b69abb7a-b9a2-435a-b8ee-9ce20c5a9f64"/>
    <ds:schemaRef ds:uri="http://purl.org/dc/elements/1.1/"/>
    <ds:schemaRef ds:uri="b25923b4-4848-4964-bb33-eb68cd475360"/>
    <ds:schemaRef ds:uri="http://www.w3.org/XML/1998/namespace"/>
    <ds:schemaRef ds:uri="http://purl.org/dc/dcmitype/"/>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Base.dotx</Template>
  <TotalTime>0</TotalTime>
  <Pages>3</Pages>
  <Words>645</Words>
  <Characters>4290</Characters>
  <Application>Microsoft Office Word</Application>
  <DocSecurity>0</DocSecurity>
  <Lines>35</Lines>
  <Paragraphs>9</Paragraphs>
  <ScaleCrop>false</ScaleCrop>
  <Company/>
  <LinksUpToDate>false</LinksUpToDate>
  <CharactersWithSpaces>4926</CharactersWithSpaces>
  <SharedDoc>false</SharedDoc>
  <HLinks>
    <vt:vector size="12" baseType="variant">
      <vt:variant>
        <vt:i4>1703987</vt:i4>
      </vt:variant>
      <vt:variant>
        <vt:i4>3</vt:i4>
      </vt:variant>
      <vt:variant>
        <vt:i4>0</vt:i4>
      </vt:variant>
      <vt:variant>
        <vt:i4>5</vt:i4>
      </vt:variant>
      <vt:variant>
        <vt:lpwstr>https://endresshauser.sharepoint.com/teams/ou0000820/Shared Documents/Public/06_Press Releases/2024_Press Releases/2024-12-10_Wechsel InfoServe/www.endress.com</vt:lpwstr>
      </vt:variant>
      <vt:variant>
        <vt:lpwstr/>
      </vt:variant>
      <vt:variant>
        <vt:i4>7798878</vt:i4>
      </vt:variant>
      <vt:variant>
        <vt:i4>0</vt:i4>
      </vt:variant>
      <vt:variant>
        <vt:i4>0</vt:i4>
      </vt:variant>
      <vt:variant>
        <vt:i4>5</vt:i4>
      </vt:variant>
      <vt:variant>
        <vt:lpwstr>https://endresshauser.sharepoint.com/teams/ou0000820/Shared Documents/Public/06_Press Releases/2024_Press Releases/2024-12-10_Wechsel InfoServe/www.endress.com/media-center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 Meller</dc:creator>
  <cp:keywords/>
  <cp:lastModifiedBy>Christoph Stockburger</cp:lastModifiedBy>
  <cp:revision>34</cp:revision>
  <cp:lastPrinted>2025-02-17T09:22:00Z</cp:lastPrinted>
  <dcterms:created xsi:type="dcterms:W3CDTF">2025-02-10T16:59:00Z</dcterms:created>
  <dcterms:modified xsi:type="dcterms:W3CDTF">2025-02-17T09:22:00Z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1033</vt:i4>
  </property>
  <property fmtid="{D5CDD505-2E9C-101B-9397-08002B2CF9AE}" pid="3" name="DocTypeID">
    <vt:i4>0</vt:i4>
  </property>
  <property fmtid="{D5CDD505-2E9C-101B-9397-08002B2CF9AE}" pid="4" name="EntityID">
    <vt:i4>65</vt:i4>
  </property>
  <property fmtid="{D5CDD505-2E9C-101B-9397-08002B2CF9AE}" pid="5" name="MediaServiceImageTags">
    <vt:lpwstr/>
  </property>
  <property fmtid="{D5CDD505-2E9C-101B-9397-08002B2CF9AE}" pid="6" name="ContentTypeId">
    <vt:lpwstr>0x010100876C8A031B47844BBF9E220BABD84504</vt:lpwstr>
  </property>
  <property fmtid="{D5CDD505-2E9C-101B-9397-08002B2CF9AE}" pid="7" name="_dlc_DocIdItemGuid">
    <vt:lpwstr>e125bd9b-b24c-4f3a-9124-2eeb1cb9c86a</vt:lpwstr>
  </property>
  <property fmtid="{D5CDD505-2E9C-101B-9397-08002B2CF9AE}" pid="8" name="e7b6fd1f731240b7bb7a939f00ddd4d3">
    <vt:lpwstr/>
  </property>
  <property fmtid="{D5CDD505-2E9C-101B-9397-08002B2CF9AE}" pid="9" name="if4590bdb5564c139f75ab6fb3bffd26">
    <vt:lpwstr/>
  </property>
  <property fmtid="{D5CDD505-2E9C-101B-9397-08002B2CF9AE}" pid="10" name="TaxKeyword">
    <vt:lpwstr/>
  </property>
  <property fmtid="{D5CDD505-2E9C-101B-9397-08002B2CF9AE}" pid="11" name="o8f9aa986dc248ada3d82cb340e4cd2f">
    <vt:lpwstr/>
  </property>
  <property fmtid="{D5CDD505-2E9C-101B-9397-08002B2CF9AE}" pid="12" name="n30b703cb4ee4db2afa27551831a630b">
    <vt:lpwstr/>
  </property>
  <property fmtid="{D5CDD505-2E9C-101B-9397-08002B2CF9AE}" pid="13" name="EH_P_Video_Channel">
    <vt:lpwstr/>
  </property>
  <property fmtid="{D5CDD505-2E9C-101B-9397-08002B2CF9AE}" pid="14" name="EH_P_Entity">
    <vt:lpwstr/>
  </property>
  <property fmtid="{D5CDD505-2E9C-101B-9397-08002B2CF9AE}" pid="15" name="EH_P_Information_classification">
    <vt:lpwstr/>
  </property>
  <property fmtid="{D5CDD505-2E9C-101B-9397-08002B2CF9AE}" pid="16" name="EH_P_Industry">
    <vt:lpwstr/>
  </property>
  <property fmtid="{D5CDD505-2E9C-101B-9397-08002B2CF9AE}" pid="17" name="d09039adbf9440139111968ba3b5b1c9">
    <vt:lpwstr/>
  </property>
  <property fmtid="{D5CDD505-2E9C-101B-9397-08002B2CF9AE}" pid="18" name="EH_P_Function">
    <vt:lpwstr/>
  </property>
  <property fmtid="{D5CDD505-2E9C-101B-9397-08002B2CF9AE}" pid="19" name="m85e26becb4a43a1ae27cce82b2c53a1">
    <vt:lpwstr/>
  </property>
  <property fmtid="{D5CDD505-2E9C-101B-9397-08002B2CF9AE}" pid="20" name="EH_P_Product_Area">
    <vt:lpwstr/>
  </property>
</Properties>
</file>